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F66C" w14:textId="77777777" w:rsidR="007D4EC4" w:rsidRPr="001060E8" w:rsidRDefault="00B14561" w:rsidP="0086422C">
      <w:pPr>
        <w:pStyle w:val="ListParagraph"/>
        <w:ind w:left="360"/>
        <w:jc w:val="center"/>
        <w:rPr>
          <w:rFonts w:cstheme="minorHAnsi"/>
          <w:b/>
          <w:sz w:val="32"/>
          <w:szCs w:val="24"/>
        </w:rPr>
      </w:pPr>
      <w:bookmarkStart w:id="0" w:name="_GoBack"/>
      <w:bookmarkEnd w:id="0"/>
      <w:r w:rsidRPr="001060E8">
        <w:rPr>
          <w:rFonts w:cstheme="minorHAnsi"/>
          <w:b/>
          <w:sz w:val="32"/>
          <w:szCs w:val="24"/>
        </w:rPr>
        <w:t>Guidance</w:t>
      </w:r>
      <w:r w:rsidR="00CC7013" w:rsidRPr="001060E8">
        <w:rPr>
          <w:rFonts w:cstheme="minorHAnsi"/>
          <w:b/>
          <w:sz w:val="32"/>
          <w:szCs w:val="24"/>
        </w:rPr>
        <w:t xml:space="preserve"> </w:t>
      </w:r>
      <w:r w:rsidRPr="001060E8">
        <w:rPr>
          <w:rFonts w:cstheme="minorHAnsi"/>
          <w:b/>
          <w:sz w:val="32"/>
          <w:szCs w:val="24"/>
        </w:rPr>
        <w:t xml:space="preserve">on </w:t>
      </w:r>
      <w:r w:rsidR="00542109" w:rsidRPr="001060E8">
        <w:rPr>
          <w:rFonts w:cstheme="minorHAnsi"/>
          <w:b/>
          <w:sz w:val="32"/>
          <w:szCs w:val="24"/>
        </w:rPr>
        <w:t xml:space="preserve">using </w:t>
      </w:r>
      <w:r w:rsidR="0059146E" w:rsidRPr="001060E8">
        <w:rPr>
          <w:rFonts w:cstheme="minorHAnsi"/>
          <w:b/>
          <w:sz w:val="32"/>
          <w:szCs w:val="24"/>
        </w:rPr>
        <w:t xml:space="preserve">the </w:t>
      </w:r>
      <w:r w:rsidR="00050E0A" w:rsidRPr="001060E8">
        <w:rPr>
          <w:rFonts w:cstheme="minorHAnsi"/>
          <w:b/>
          <w:sz w:val="32"/>
          <w:szCs w:val="24"/>
        </w:rPr>
        <w:t xml:space="preserve">School </w:t>
      </w:r>
      <w:r w:rsidRPr="001060E8">
        <w:rPr>
          <w:rFonts w:cstheme="minorHAnsi"/>
          <w:b/>
          <w:sz w:val="32"/>
          <w:szCs w:val="24"/>
        </w:rPr>
        <w:t>Complaints Procedure</w:t>
      </w:r>
    </w:p>
    <w:p w14:paraId="4FE62C8C" w14:textId="77777777" w:rsidR="00CA1BD9" w:rsidRDefault="00CA1BD9" w:rsidP="0059146E">
      <w:pPr>
        <w:rPr>
          <w:rFonts w:cstheme="minorHAnsi"/>
        </w:rPr>
      </w:pPr>
    </w:p>
    <w:p w14:paraId="444F6011" w14:textId="0ADCB3B0" w:rsidR="0081121F" w:rsidRPr="001060E8" w:rsidRDefault="009331EF" w:rsidP="0059146E">
      <w:pPr>
        <w:rPr>
          <w:rFonts w:cstheme="minorHAnsi"/>
        </w:rPr>
      </w:pPr>
      <w:r w:rsidRPr="001060E8">
        <w:rPr>
          <w:rFonts w:cstheme="minorHAnsi"/>
        </w:rPr>
        <w:t xml:space="preserve">The </w:t>
      </w:r>
      <w:r w:rsidR="00D35B2A" w:rsidRPr="001060E8">
        <w:rPr>
          <w:rFonts w:cstheme="minorHAnsi"/>
        </w:rPr>
        <w:t>‘Model S</w:t>
      </w:r>
      <w:r w:rsidRPr="001060E8">
        <w:rPr>
          <w:rFonts w:cstheme="minorHAnsi"/>
        </w:rPr>
        <w:t xml:space="preserve">chool </w:t>
      </w:r>
      <w:r w:rsidR="00D35B2A" w:rsidRPr="001060E8">
        <w:rPr>
          <w:rFonts w:cstheme="minorHAnsi"/>
        </w:rPr>
        <w:t>C</w:t>
      </w:r>
      <w:r w:rsidRPr="001060E8">
        <w:rPr>
          <w:rFonts w:cstheme="minorHAnsi"/>
        </w:rPr>
        <w:t>omplaints</w:t>
      </w:r>
      <w:r w:rsidR="00523417" w:rsidRPr="001060E8">
        <w:rPr>
          <w:rFonts w:cstheme="minorHAnsi"/>
        </w:rPr>
        <w:t xml:space="preserve"> </w:t>
      </w:r>
      <w:r w:rsidR="00D35B2A" w:rsidRPr="001060E8">
        <w:rPr>
          <w:rFonts w:cstheme="minorHAnsi"/>
        </w:rPr>
        <w:t>P</w:t>
      </w:r>
      <w:r w:rsidR="00523417" w:rsidRPr="001060E8">
        <w:rPr>
          <w:rFonts w:cstheme="minorHAnsi"/>
        </w:rPr>
        <w:t>rocedure</w:t>
      </w:r>
      <w:r w:rsidR="00D35B2A" w:rsidRPr="001060E8">
        <w:rPr>
          <w:rFonts w:cstheme="minorHAnsi"/>
        </w:rPr>
        <w:t>’ (the procedure)</w:t>
      </w:r>
      <w:r w:rsidR="00523417" w:rsidRPr="001060E8">
        <w:rPr>
          <w:rFonts w:cstheme="minorHAnsi"/>
        </w:rPr>
        <w:t xml:space="preserve"> </w:t>
      </w:r>
      <w:r w:rsidR="0011121F" w:rsidRPr="001060E8">
        <w:rPr>
          <w:rFonts w:cstheme="minorHAnsi"/>
        </w:rPr>
        <w:t>is for use</w:t>
      </w:r>
      <w:r w:rsidR="00523417" w:rsidRPr="001060E8">
        <w:rPr>
          <w:rFonts w:cstheme="minorHAnsi"/>
        </w:rPr>
        <w:t xml:space="preserve"> by par</w:t>
      </w:r>
      <w:r w:rsidR="00CC7013" w:rsidRPr="001060E8">
        <w:rPr>
          <w:rFonts w:cstheme="minorHAnsi"/>
        </w:rPr>
        <w:t>ents, carers, students or anyone who wishes to make a complaint about school services or staff.</w:t>
      </w:r>
      <w:r w:rsidRPr="001060E8">
        <w:rPr>
          <w:rFonts w:cstheme="minorHAnsi"/>
        </w:rPr>
        <w:t xml:space="preserve">  This guidance material </w:t>
      </w:r>
      <w:r w:rsidR="0086422C" w:rsidRPr="001060E8">
        <w:rPr>
          <w:rFonts w:cstheme="minorHAnsi"/>
        </w:rPr>
        <w:t xml:space="preserve">will </w:t>
      </w:r>
      <w:r w:rsidRPr="001060E8">
        <w:rPr>
          <w:rFonts w:cstheme="minorHAnsi"/>
        </w:rPr>
        <w:t>suppor</w:t>
      </w:r>
      <w:r w:rsidR="0086422C" w:rsidRPr="001060E8">
        <w:rPr>
          <w:rFonts w:cstheme="minorHAnsi"/>
        </w:rPr>
        <w:t xml:space="preserve">t school staff and governors with effective implementation of </w:t>
      </w:r>
      <w:r w:rsidRPr="001060E8">
        <w:rPr>
          <w:rFonts w:cstheme="minorHAnsi"/>
        </w:rPr>
        <w:t xml:space="preserve">the procedure.  Education Authority training will also be available to further support </w:t>
      </w:r>
      <w:r w:rsidR="00D35B2A" w:rsidRPr="001060E8">
        <w:rPr>
          <w:rFonts w:cstheme="minorHAnsi"/>
        </w:rPr>
        <w:t>schools</w:t>
      </w:r>
      <w:r w:rsidRPr="001060E8">
        <w:rPr>
          <w:rFonts w:cstheme="minorHAnsi"/>
        </w:rPr>
        <w:t>.</w:t>
      </w:r>
    </w:p>
    <w:p w14:paraId="342540C5" w14:textId="77777777" w:rsidR="007D4EC4" w:rsidRPr="001060E8" w:rsidRDefault="002028C3" w:rsidP="0059146E">
      <w:pPr>
        <w:rPr>
          <w:rFonts w:cstheme="minorHAnsi"/>
        </w:rPr>
      </w:pPr>
      <w:r w:rsidRPr="001060E8">
        <w:rPr>
          <w:rFonts w:cstheme="minorHAnsi"/>
        </w:rPr>
        <w:t>Boards of governors</w:t>
      </w:r>
      <w:r w:rsidR="007D4EC4" w:rsidRPr="001060E8">
        <w:rPr>
          <w:rFonts w:cstheme="minorHAnsi"/>
        </w:rPr>
        <w:t xml:space="preserve"> may </w:t>
      </w:r>
      <w:r w:rsidRPr="001060E8">
        <w:rPr>
          <w:rFonts w:cstheme="minorHAnsi"/>
        </w:rPr>
        <w:t xml:space="preserve">wish to </w:t>
      </w:r>
      <w:r w:rsidR="007D4EC4" w:rsidRPr="001060E8">
        <w:rPr>
          <w:rFonts w:cstheme="minorHAnsi"/>
        </w:rPr>
        <w:t>consider establishing a standing complaints committee at the beginning of each</w:t>
      </w:r>
      <w:r w:rsidR="0086422C" w:rsidRPr="001060E8">
        <w:rPr>
          <w:rFonts w:cstheme="minorHAnsi"/>
        </w:rPr>
        <w:t xml:space="preserve"> four-year</w:t>
      </w:r>
      <w:r w:rsidR="007D4EC4" w:rsidRPr="001060E8">
        <w:rPr>
          <w:rFonts w:cstheme="minorHAnsi"/>
        </w:rPr>
        <w:t xml:space="preserve"> term of office</w:t>
      </w:r>
      <w:r w:rsidR="00D35B2A" w:rsidRPr="001060E8">
        <w:rPr>
          <w:rFonts w:cstheme="minorHAnsi"/>
        </w:rPr>
        <w:t>,</w:t>
      </w:r>
      <w:r w:rsidR="007D4EC4" w:rsidRPr="001060E8">
        <w:rPr>
          <w:rFonts w:cstheme="minorHAnsi"/>
        </w:rPr>
        <w:t xml:space="preserve"> in order to avoid del</w:t>
      </w:r>
      <w:r w:rsidR="0086422C" w:rsidRPr="001060E8">
        <w:rPr>
          <w:rFonts w:cstheme="minorHAnsi"/>
        </w:rPr>
        <w:t xml:space="preserve">ays arising when </w:t>
      </w:r>
      <w:r w:rsidR="00D35B2A" w:rsidRPr="001060E8">
        <w:rPr>
          <w:rFonts w:cstheme="minorHAnsi"/>
        </w:rPr>
        <w:t xml:space="preserve">any </w:t>
      </w:r>
      <w:r w:rsidR="0086422C" w:rsidRPr="001060E8">
        <w:rPr>
          <w:rFonts w:cstheme="minorHAnsi"/>
        </w:rPr>
        <w:t xml:space="preserve">complaints are </w:t>
      </w:r>
      <w:r w:rsidR="007D4EC4" w:rsidRPr="001060E8">
        <w:rPr>
          <w:rFonts w:cstheme="minorHAnsi"/>
        </w:rPr>
        <w:t>rec</w:t>
      </w:r>
      <w:r w:rsidRPr="001060E8">
        <w:rPr>
          <w:rFonts w:cstheme="minorHAnsi"/>
        </w:rPr>
        <w:t>eived.</w:t>
      </w:r>
    </w:p>
    <w:p w14:paraId="1432A22E" w14:textId="73ECC28B" w:rsidR="00012B68" w:rsidRPr="001060E8" w:rsidRDefault="0086422C" w:rsidP="00D76844">
      <w:pPr>
        <w:rPr>
          <w:rFonts w:cstheme="minorHAnsi"/>
          <w:u w:val="single"/>
        </w:rPr>
      </w:pPr>
      <w:r w:rsidRPr="001060E8">
        <w:rPr>
          <w:rFonts w:cstheme="minorHAnsi"/>
        </w:rPr>
        <w:t>This</w:t>
      </w:r>
      <w:r w:rsidR="00F50E1C" w:rsidRPr="001060E8">
        <w:rPr>
          <w:rFonts w:cstheme="minorHAnsi"/>
        </w:rPr>
        <w:t xml:space="preserve"> </w:t>
      </w:r>
      <w:r w:rsidR="00D35B2A" w:rsidRPr="001060E8">
        <w:rPr>
          <w:rFonts w:cstheme="minorHAnsi"/>
        </w:rPr>
        <w:t>guidance has been developed by</w:t>
      </w:r>
      <w:r w:rsidR="00F50E1C" w:rsidRPr="001060E8">
        <w:rPr>
          <w:rFonts w:cstheme="minorHAnsi"/>
        </w:rPr>
        <w:t xml:space="preserve"> the Education Authority (EA)</w:t>
      </w:r>
      <w:r w:rsidR="00224F59" w:rsidRPr="001060E8">
        <w:rPr>
          <w:rFonts w:cstheme="minorHAnsi"/>
        </w:rPr>
        <w:t xml:space="preserve"> in conjunction with other educational partners</w:t>
      </w:r>
      <w:r w:rsidR="009D3393" w:rsidRPr="001060E8">
        <w:rPr>
          <w:rStyle w:val="FootnoteReference"/>
          <w:rFonts w:cstheme="minorHAnsi"/>
        </w:rPr>
        <w:footnoteReference w:id="1"/>
      </w:r>
      <w:r w:rsidR="00D35B2A" w:rsidRPr="001060E8">
        <w:rPr>
          <w:rFonts w:cstheme="minorHAnsi"/>
        </w:rPr>
        <w:t>,</w:t>
      </w:r>
      <w:r w:rsidR="00F50E1C" w:rsidRPr="001060E8">
        <w:rPr>
          <w:rFonts w:cstheme="minorHAnsi"/>
        </w:rPr>
        <w:t xml:space="preserve"> </w:t>
      </w:r>
      <w:r w:rsidR="00075577" w:rsidRPr="001060E8">
        <w:rPr>
          <w:rFonts w:cstheme="minorHAnsi"/>
        </w:rPr>
        <w:t xml:space="preserve">and </w:t>
      </w:r>
      <w:r w:rsidRPr="001060E8">
        <w:rPr>
          <w:rFonts w:cstheme="minorHAnsi"/>
        </w:rPr>
        <w:t>will</w:t>
      </w:r>
      <w:r w:rsidR="00F50E1C" w:rsidRPr="001060E8">
        <w:rPr>
          <w:rFonts w:cstheme="minorHAnsi"/>
        </w:rPr>
        <w:t xml:space="preserve"> help </w:t>
      </w:r>
      <w:r w:rsidR="00A5108D" w:rsidRPr="001060E8">
        <w:rPr>
          <w:rFonts w:cstheme="minorHAnsi"/>
        </w:rPr>
        <w:t>users</w:t>
      </w:r>
      <w:r w:rsidR="00964C4A" w:rsidRPr="001060E8">
        <w:rPr>
          <w:rFonts w:cstheme="minorHAnsi"/>
        </w:rPr>
        <w:t xml:space="preserve"> avoid common pitfalls and </w:t>
      </w:r>
      <w:r w:rsidR="00F50E1C" w:rsidRPr="001060E8">
        <w:rPr>
          <w:rFonts w:cstheme="minorHAnsi"/>
        </w:rPr>
        <w:t xml:space="preserve">understand their </w:t>
      </w:r>
      <w:r w:rsidR="0086005A" w:rsidRPr="001060E8">
        <w:rPr>
          <w:rFonts w:cstheme="minorHAnsi"/>
        </w:rPr>
        <w:t xml:space="preserve">rights, </w:t>
      </w:r>
      <w:r w:rsidR="00F50E1C" w:rsidRPr="001060E8">
        <w:rPr>
          <w:rFonts w:cstheme="minorHAnsi"/>
        </w:rPr>
        <w:t xml:space="preserve">obligations and duties </w:t>
      </w:r>
      <w:r w:rsidR="00FF77C0" w:rsidRPr="001060E8">
        <w:rPr>
          <w:rFonts w:cstheme="minorHAnsi"/>
        </w:rPr>
        <w:t xml:space="preserve">when </w:t>
      </w:r>
      <w:r w:rsidR="00F50E1C" w:rsidRPr="001060E8">
        <w:rPr>
          <w:rFonts w:cstheme="minorHAnsi"/>
        </w:rPr>
        <w:t>implementing t</w:t>
      </w:r>
      <w:r w:rsidR="00050E0A" w:rsidRPr="001060E8">
        <w:rPr>
          <w:rFonts w:cstheme="minorHAnsi"/>
        </w:rPr>
        <w:t xml:space="preserve">he </w:t>
      </w:r>
      <w:r w:rsidR="00D35B2A" w:rsidRPr="001060E8">
        <w:rPr>
          <w:rFonts w:cstheme="minorHAnsi"/>
        </w:rPr>
        <w:t>p</w:t>
      </w:r>
      <w:r w:rsidR="00F50E1C" w:rsidRPr="001060E8">
        <w:rPr>
          <w:rFonts w:cstheme="minorHAnsi"/>
        </w:rPr>
        <w:t>rocedure</w:t>
      </w:r>
      <w:r w:rsidR="00964C4A" w:rsidRPr="001060E8">
        <w:rPr>
          <w:rFonts w:cstheme="minorHAnsi"/>
        </w:rPr>
        <w:t>.</w:t>
      </w:r>
      <w:r w:rsidR="007C1692" w:rsidRPr="001060E8">
        <w:rPr>
          <w:rFonts w:cstheme="minorHAnsi"/>
        </w:rPr>
        <w:t xml:space="preserve">  </w:t>
      </w:r>
      <w:r w:rsidR="00012B68" w:rsidRPr="001060E8">
        <w:rPr>
          <w:rFonts w:cstheme="minorHAnsi"/>
        </w:rPr>
        <w:t>Some parts of the procedure may</w:t>
      </w:r>
      <w:r w:rsidR="007C1692" w:rsidRPr="001060E8">
        <w:rPr>
          <w:rFonts w:cstheme="minorHAnsi"/>
        </w:rPr>
        <w:t xml:space="preserve"> be amended by each school to suit their individual needs.</w:t>
      </w:r>
      <w:r w:rsidR="00EF74B8" w:rsidRPr="001060E8">
        <w:rPr>
          <w:rFonts w:cstheme="minorHAnsi"/>
        </w:rPr>
        <w:t xml:space="preserve">  </w:t>
      </w:r>
      <w:r w:rsidR="00EF74B8" w:rsidRPr="001060E8">
        <w:rPr>
          <w:rFonts w:cstheme="minorHAnsi"/>
          <w:u w:val="single"/>
        </w:rPr>
        <w:t xml:space="preserve">Amendments may </w:t>
      </w:r>
      <w:r w:rsidR="004768AB" w:rsidRPr="001060E8">
        <w:rPr>
          <w:rFonts w:cstheme="minorHAnsi"/>
          <w:b/>
          <w:u w:val="single"/>
        </w:rPr>
        <w:t>ONLY</w:t>
      </w:r>
      <w:r w:rsidR="004768AB" w:rsidRPr="001060E8">
        <w:rPr>
          <w:rFonts w:cstheme="minorHAnsi"/>
          <w:u w:val="single"/>
        </w:rPr>
        <w:t xml:space="preserve"> </w:t>
      </w:r>
      <w:r w:rsidR="00EF74B8" w:rsidRPr="001060E8">
        <w:rPr>
          <w:rFonts w:cstheme="minorHAnsi"/>
          <w:u w:val="single"/>
        </w:rPr>
        <w:t>be made to</w:t>
      </w:r>
      <w:r w:rsidR="00012B68" w:rsidRPr="001060E8">
        <w:rPr>
          <w:rFonts w:cstheme="minorHAnsi"/>
          <w:u w:val="single"/>
        </w:rPr>
        <w:t xml:space="preserve"> the following</w:t>
      </w:r>
      <w:r w:rsidR="00A146C4" w:rsidRPr="001060E8">
        <w:rPr>
          <w:rFonts w:cstheme="minorHAnsi"/>
          <w:u w:val="single"/>
        </w:rPr>
        <w:t xml:space="preserve"> parts of the procedure</w:t>
      </w:r>
      <w:r w:rsidR="00012B68" w:rsidRPr="001060E8">
        <w:rPr>
          <w:rFonts w:cstheme="minorHAnsi"/>
          <w:u w:val="single"/>
        </w:rPr>
        <w:t>:</w:t>
      </w:r>
    </w:p>
    <w:p w14:paraId="758485AA" w14:textId="77777777" w:rsidR="00012B68" w:rsidRPr="001060E8" w:rsidRDefault="00012B68" w:rsidP="00DD32DE">
      <w:pPr>
        <w:pStyle w:val="ListParagraph"/>
        <w:numPr>
          <w:ilvl w:val="0"/>
          <w:numId w:val="8"/>
        </w:numPr>
        <w:spacing w:line="360" w:lineRule="auto"/>
        <w:rPr>
          <w:rFonts w:cstheme="minorHAnsi"/>
        </w:rPr>
      </w:pPr>
      <w:r w:rsidRPr="001060E8">
        <w:rPr>
          <w:rFonts w:cstheme="minorHAnsi"/>
          <w:u w:val="single"/>
        </w:rPr>
        <w:t>any</w:t>
      </w:r>
      <w:r w:rsidRPr="001060E8">
        <w:rPr>
          <w:rFonts w:cstheme="minorHAnsi"/>
        </w:rPr>
        <w:t xml:space="preserve"> aspect of the introduction</w:t>
      </w:r>
      <w:r w:rsidR="009A1EEF" w:rsidRPr="001060E8">
        <w:rPr>
          <w:rFonts w:cstheme="minorHAnsi"/>
        </w:rPr>
        <w:t xml:space="preserve">, </w:t>
      </w:r>
      <w:r w:rsidR="00CC7013" w:rsidRPr="001060E8">
        <w:rPr>
          <w:rFonts w:cstheme="minorHAnsi"/>
        </w:rPr>
        <w:t xml:space="preserve">specifically </w:t>
      </w:r>
      <w:r w:rsidR="009A1EEF" w:rsidRPr="001060E8">
        <w:rPr>
          <w:rFonts w:cstheme="minorHAnsi"/>
        </w:rPr>
        <w:t xml:space="preserve">contact details and communication </w:t>
      </w:r>
      <w:r w:rsidR="00050E0A" w:rsidRPr="001060E8">
        <w:rPr>
          <w:rFonts w:cstheme="minorHAnsi"/>
        </w:rPr>
        <w:t xml:space="preserve">details </w:t>
      </w:r>
    </w:p>
    <w:p w14:paraId="7808CB7B" w14:textId="77777777" w:rsidR="0059146E" w:rsidRPr="001060E8" w:rsidRDefault="00012B68" w:rsidP="00DD32DE">
      <w:pPr>
        <w:pStyle w:val="ListParagraph"/>
        <w:numPr>
          <w:ilvl w:val="0"/>
          <w:numId w:val="8"/>
        </w:numPr>
        <w:spacing w:line="360" w:lineRule="auto"/>
        <w:rPr>
          <w:rFonts w:cstheme="minorHAnsi"/>
        </w:rPr>
      </w:pPr>
      <w:proofErr w:type="gramStart"/>
      <w:r w:rsidRPr="001060E8">
        <w:rPr>
          <w:rFonts w:cstheme="minorHAnsi"/>
        </w:rPr>
        <w:t>details</w:t>
      </w:r>
      <w:proofErr w:type="gramEnd"/>
      <w:r w:rsidRPr="001060E8">
        <w:rPr>
          <w:rFonts w:cstheme="minorHAnsi"/>
        </w:rPr>
        <w:t xml:space="preserve"> of</w:t>
      </w:r>
      <w:r w:rsidR="00587E23" w:rsidRPr="001060E8">
        <w:rPr>
          <w:rFonts w:cstheme="minorHAnsi"/>
        </w:rPr>
        <w:t xml:space="preserve"> how to contact the chairperson of the board of governors pg.7.</w:t>
      </w:r>
    </w:p>
    <w:p w14:paraId="0473304A" w14:textId="77777777" w:rsidR="0018448A" w:rsidRPr="001060E8" w:rsidRDefault="00D34727" w:rsidP="00DD32DE">
      <w:pPr>
        <w:pStyle w:val="ListParagraph"/>
        <w:numPr>
          <w:ilvl w:val="0"/>
          <w:numId w:val="8"/>
        </w:numPr>
        <w:spacing w:line="360" w:lineRule="auto"/>
        <w:rPr>
          <w:rFonts w:cstheme="minorHAnsi"/>
        </w:rPr>
      </w:pPr>
      <w:proofErr w:type="gramStart"/>
      <w:r w:rsidRPr="001060E8">
        <w:rPr>
          <w:rFonts w:cstheme="minorHAnsi"/>
        </w:rPr>
        <w:t>the</w:t>
      </w:r>
      <w:proofErr w:type="gramEnd"/>
      <w:r w:rsidRPr="001060E8">
        <w:rPr>
          <w:rFonts w:cstheme="minorHAnsi"/>
        </w:rPr>
        <w:t xml:space="preserve"> school name may be added where appropriate</w:t>
      </w:r>
      <w:r w:rsidR="0011121F" w:rsidRPr="001060E8">
        <w:rPr>
          <w:rFonts w:cstheme="minorHAnsi"/>
        </w:rPr>
        <w:t>.</w:t>
      </w:r>
    </w:p>
    <w:p w14:paraId="52102B13" w14:textId="77777777" w:rsidR="002028C3" w:rsidRPr="001060E8" w:rsidRDefault="00FF77C0" w:rsidP="002028C3">
      <w:pPr>
        <w:rPr>
          <w:rFonts w:cstheme="minorHAnsi"/>
        </w:rPr>
      </w:pPr>
      <w:r w:rsidRPr="001060E8">
        <w:rPr>
          <w:rFonts w:cstheme="minorHAnsi"/>
          <w:noProof/>
          <w:lang w:val="en-US"/>
        </w:rPr>
        <mc:AlternateContent>
          <mc:Choice Requires="wps">
            <w:drawing>
              <wp:inline distT="0" distB="0" distL="0" distR="0" wp14:anchorId="622297D0" wp14:editId="0024EF6A">
                <wp:extent cx="6219825" cy="628650"/>
                <wp:effectExtent l="0" t="0" r="0" b="5715"/>
                <wp:docPr id="1" name="Rounded Rectangle 1"/>
                <wp:cNvGraphicFramePr/>
                <a:graphic xmlns:a="http://schemas.openxmlformats.org/drawingml/2006/main">
                  <a:graphicData uri="http://schemas.microsoft.com/office/word/2010/wordprocessingShape">
                    <wps:wsp>
                      <wps:cNvSpPr/>
                      <wps:spPr>
                        <a:xfrm>
                          <a:off x="0" y="0"/>
                          <a:ext cx="6219825" cy="628650"/>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FC1CE3" w14:textId="77777777" w:rsidR="00962632" w:rsidRPr="001060E8" w:rsidRDefault="00962632" w:rsidP="00C63BC5">
                            <w:pPr>
                              <w:rPr>
                                <w:rFonts w:cstheme="minorHAnsi"/>
                                <w:b/>
                                <w:i/>
                                <w:color w:val="000000" w:themeColor="text1"/>
                              </w:rPr>
                            </w:pPr>
                            <w:r w:rsidRPr="001060E8">
                              <w:rPr>
                                <w:rFonts w:cstheme="minorHAnsi"/>
                                <w:b/>
                                <w:i/>
                                <w:color w:val="000000" w:themeColor="text1"/>
                              </w:rPr>
                              <w:t>Record keeping is an essential component of good complaints handling.  Schools / governors should open an individual file (case file) for each separate complaint to record all contact.</w:t>
                            </w:r>
                          </w:p>
                          <w:p w14:paraId="64ED16F7" w14:textId="77777777" w:rsidR="00962632" w:rsidRPr="00D13767" w:rsidRDefault="00962632" w:rsidP="00106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622297D0" id="Rounded Rectangle 1" o:spid="_x0000_s1026" style="width:489.75pt;height:4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" fillcolor="#44c3cf" stroked="f" strokeweight="1pt">
                <v:stroke joinstyle="miter"/>
                <v:textbox>
                  <w:txbxContent>
                    <w:p w14:paraId="6AFC1CE3" w14:textId="77777777" w:rsidR="00962632" w:rsidRPr="001060E8" w:rsidRDefault="00962632" w:rsidP="00C63BC5">
                      <w:pPr>
                        <w:rPr>
                          <w:rFonts w:cstheme="minorHAnsi"/>
                          <w:b/>
                          <w:i/>
                          <w:color w:val="000000" w:themeColor="text1"/>
                        </w:rPr>
                      </w:pPr>
                      <w:r w:rsidRPr="001060E8">
                        <w:rPr>
                          <w:rFonts w:cstheme="minorHAnsi"/>
                          <w:b/>
                          <w:i/>
                          <w:color w:val="000000" w:themeColor="text1"/>
                        </w:rPr>
                        <w:t>Record keeping is an essential component of good complaints handling.  Schools / governors should open an individual file (case file) for each separate complaint to record all contact.</w:t>
                      </w:r>
                    </w:p>
                    <w:p w14:paraId="64ED16F7" w14:textId="77777777" w:rsidR="00962632" w:rsidRPr="00D13767" w:rsidRDefault="00962632" w:rsidP="001060E8">
                      <w:pPr>
                        <w:jc w:val="center"/>
                      </w:pPr>
                    </w:p>
                  </w:txbxContent>
                </v:textbox>
                <w10:anchorlock/>
              </v:roundrect>
            </w:pict>
          </mc:Fallback>
        </mc:AlternateContent>
      </w:r>
    </w:p>
    <w:p w14:paraId="72D96483" w14:textId="77777777" w:rsidR="00CA1BD9" w:rsidRDefault="00CA1BD9" w:rsidP="00FB7B94">
      <w:pPr>
        <w:rPr>
          <w:rFonts w:eastAsia="Times New Roman" w:cstheme="minorHAnsi"/>
          <w:b/>
          <w:sz w:val="24"/>
          <w:szCs w:val="24"/>
          <w:lang w:val="en" w:eastAsia="en-GB"/>
        </w:rPr>
      </w:pPr>
    </w:p>
    <w:p w14:paraId="16483B44" w14:textId="13B3C6AC" w:rsidR="004A4487" w:rsidRPr="001060E8" w:rsidRDefault="001060E8" w:rsidP="00FB7B94">
      <w:pPr>
        <w:rPr>
          <w:rFonts w:cstheme="minorHAnsi"/>
          <w:b/>
          <w:sz w:val="24"/>
          <w:szCs w:val="24"/>
        </w:rPr>
      </w:pPr>
      <w:r>
        <w:rPr>
          <w:rFonts w:eastAsia="Times New Roman" w:cstheme="minorHAnsi"/>
          <w:b/>
          <w:sz w:val="24"/>
          <w:szCs w:val="24"/>
          <w:lang w:val="en" w:eastAsia="en-GB"/>
        </w:rPr>
        <w:t>Issues raised by Parents/</w:t>
      </w:r>
      <w:proofErr w:type="spellStart"/>
      <w:r>
        <w:rPr>
          <w:rFonts w:eastAsia="Times New Roman" w:cstheme="minorHAnsi"/>
          <w:b/>
          <w:sz w:val="24"/>
          <w:szCs w:val="24"/>
          <w:lang w:val="en" w:eastAsia="en-GB"/>
        </w:rPr>
        <w:t>C</w:t>
      </w:r>
      <w:r w:rsidR="004A4487" w:rsidRPr="001060E8">
        <w:rPr>
          <w:rFonts w:eastAsia="Times New Roman" w:cstheme="minorHAnsi"/>
          <w:b/>
          <w:sz w:val="24"/>
          <w:szCs w:val="24"/>
          <w:lang w:val="en" w:eastAsia="en-GB"/>
        </w:rPr>
        <w:t>arers</w:t>
      </w:r>
      <w:proofErr w:type="spellEnd"/>
    </w:p>
    <w:p w14:paraId="30CF4E62" w14:textId="58846B74" w:rsidR="00C63BC5" w:rsidRPr="001060E8" w:rsidRDefault="00964C4A" w:rsidP="0059146E">
      <w:pPr>
        <w:rPr>
          <w:rFonts w:eastAsia="Times New Roman" w:cstheme="minorHAnsi"/>
          <w:lang w:val="en" w:eastAsia="en-GB"/>
        </w:rPr>
      </w:pPr>
      <w:r w:rsidRPr="001060E8">
        <w:rPr>
          <w:rFonts w:eastAsia="Times New Roman" w:cstheme="minorHAnsi"/>
          <w:lang w:val="en" w:eastAsia="en-GB"/>
        </w:rPr>
        <w:t xml:space="preserve">If </w:t>
      </w:r>
      <w:r w:rsidR="00CF7BF0" w:rsidRPr="001060E8">
        <w:rPr>
          <w:rFonts w:eastAsia="Times New Roman" w:cstheme="minorHAnsi"/>
          <w:lang w:val="en" w:eastAsia="en-GB"/>
        </w:rPr>
        <w:t xml:space="preserve">a </w:t>
      </w:r>
      <w:r w:rsidRPr="001060E8">
        <w:rPr>
          <w:rFonts w:eastAsia="Times New Roman" w:cstheme="minorHAnsi"/>
          <w:lang w:val="en" w:eastAsia="en-GB"/>
        </w:rPr>
        <w:t>child has a problem at school,</w:t>
      </w:r>
      <w:r w:rsidR="00CD09E3" w:rsidRPr="001060E8">
        <w:rPr>
          <w:rFonts w:eastAsia="Times New Roman" w:cstheme="minorHAnsi"/>
          <w:lang w:val="en" w:eastAsia="en-GB"/>
        </w:rPr>
        <w:t xml:space="preserve"> </w:t>
      </w:r>
      <w:r w:rsidR="008D5100" w:rsidRPr="001060E8">
        <w:rPr>
          <w:rFonts w:eastAsia="Times New Roman" w:cstheme="minorHAnsi"/>
          <w:lang w:val="en" w:eastAsia="en-GB"/>
        </w:rPr>
        <w:t>the matter</w:t>
      </w:r>
      <w:r w:rsidR="00CF7BF0" w:rsidRPr="001060E8">
        <w:rPr>
          <w:rFonts w:eastAsia="Times New Roman" w:cstheme="minorHAnsi"/>
          <w:lang w:val="en" w:eastAsia="en-GB"/>
        </w:rPr>
        <w:t xml:space="preserve"> </w:t>
      </w:r>
      <w:r w:rsidRPr="001060E8">
        <w:rPr>
          <w:rFonts w:eastAsia="Times New Roman" w:cstheme="minorHAnsi"/>
          <w:lang w:val="en" w:eastAsia="en-GB"/>
        </w:rPr>
        <w:t xml:space="preserve">should </w:t>
      </w:r>
      <w:r w:rsidR="00931DC0" w:rsidRPr="001060E8">
        <w:rPr>
          <w:rFonts w:eastAsia="Times New Roman" w:cstheme="minorHAnsi"/>
          <w:lang w:val="en" w:eastAsia="en-GB"/>
        </w:rPr>
        <w:t xml:space="preserve">normally </w:t>
      </w:r>
      <w:r w:rsidRPr="001060E8">
        <w:rPr>
          <w:rFonts w:eastAsia="Times New Roman" w:cstheme="minorHAnsi"/>
          <w:lang w:val="en" w:eastAsia="en-GB"/>
        </w:rPr>
        <w:t xml:space="preserve">be </w:t>
      </w:r>
      <w:r w:rsidR="00CC391C" w:rsidRPr="001060E8">
        <w:rPr>
          <w:rFonts w:eastAsia="Times New Roman" w:cstheme="minorHAnsi"/>
          <w:lang w:val="en" w:eastAsia="en-GB"/>
        </w:rPr>
        <w:t>sort</w:t>
      </w:r>
      <w:r w:rsidR="00CF7BF0" w:rsidRPr="001060E8">
        <w:rPr>
          <w:rFonts w:eastAsia="Times New Roman" w:cstheme="minorHAnsi"/>
          <w:lang w:val="en" w:eastAsia="en-GB"/>
        </w:rPr>
        <w:t>ed</w:t>
      </w:r>
      <w:r w:rsidR="00CC391C" w:rsidRPr="001060E8">
        <w:rPr>
          <w:rFonts w:eastAsia="Times New Roman" w:cstheme="minorHAnsi"/>
          <w:lang w:val="en" w:eastAsia="en-GB"/>
        </w:rPr>
        <w:t xml:space="preserve"> out through </w:t>
      </w:r>
      <w:r w:rsidRPr="001060E8">
        <w:rPr>
          <w:rFonts w:eastAsia="Times New Roman" w:cstheme="minorHAnsi"/>
          <w:lang w:val="en" w:eastAsia="en-GB"/>
        </w:rPr>
        <w:t>discussion with</w:t>
      </w:r>
      <w:r w:rsidR="00CF7BF0" w:rsidRPr="001060E8">
        <w:rPr>
          <w:rFonts w:eastAsia="Times New Roman" w:cstheme="minorHAnsi"/>
          <w:lang w:val="en" w:eastAsia="en-GB"/>
        </w:rPr>
        <w:t xml:space="preserve"> the </w:t>
      </w:r>
      <w:r w:rsidRPr="001060E8">
        <w:rPr>
          <w:rFonts w:eastAsia="Times New Roman" w:cstheme="minorHAnsi"/>
          <w:lang w:val="en" w:eastAsia="en-GB"/>
        </w:rPr>
        <w:t>child's teacher</w:t>
      </w:r>
      <w:r w:rsidR="00CC7013" w:rsidRPr="001060E8">
        <w:rPr>
          <w:rFonts w:eastAsia="Times New Roman" w:cstheme="minorHAnsi"/>
          <w:lang w:val="en" w:eastAsia="en-GB"/>
        </w:rPr>
        <w:t xml:space="preserve"> or the appropriate member of staff. </w:t>
      </w:r>
      <w:r w:rsidR="00A26014" w:rsidRPr="001060E8">
        <w:rPr>
          <w:rFonts w:eastAsia="Times New Roman" w:cstheme="minorHAnsi"/>
          <w:lang w:val="en" w:eastAsia="en-GB"/>
        </w:rPr>
        <w:t xml:space="preserve">  </w:t>
      </w:r>
      <w:r w:rsidR="00CC7013" w:rsidRPr="001060E8">
        <w:rPr>
          <w:rFonts w:eastAsia="Times New Roman" w:cstheme="minorHAnsi"/>
          <w:lang w:val="en" w:eastAsia="en-GB"/>
        </w:rPr>
        <w:t>Schools should let parents/</w:t>
      </w:r>
      <w:proofErr w:type="spellStart"/>
      <w:r w:rsidR="00CC7013" w:rsidRPr="001060E8">
        <w:rPr>
          <w:rFonts w:eastAsia="Times New Roman" w:cstheme="minorHAnsi"/>
          <w:lang w:val="en" w:eastAsia="en-GB"/>
        </w:rPr>
        <w:t>carers</w:t>
      </w:r>
      <w:proofErr w:type="spellEnd"/>
      <w:r w:rsidR="00CC7013" w:rsidRPr="001060E8">
        <w:rPr>
          <w:rFonts w:eastAsia="Times New Roman" w:cstheme="minorHAnsi"/>
          <w:lang w:val="en" w:eastAsia="en-GB"/>
        </w:rPr>
        <w:t xml:space="preserve"> know who to contact</w:t>
      </w:r>
      <w:r w:rsidR="0053048D" w:rsidRPr="001060E8">
        <w:rPr>
          <w:rFonts w:eastAsia="Times New Roman" w:cstheme="minorHAnsi"/>
          <w:lang w:val="en" w:eastAsia="en-GB"/>
        </w:rPr>
        <w:t xml:space="preserve"> and when</w:t>
      </w:r>
      <w:r w:rsidR="00C63BC5" w:rsidRPr="001060E8">
        <w:rPr>
          <w:rFonts w:eastAsia="Times New Roman" w:cstheme="minorHAnsi"/>
          <w:lang w:val="en" w:eastAsia="en-GB"/>
        </w:rPr>
        <w:t>,</w:t>
      </w:r>
      <w:r w:rsidR="0053048D" w:rsidRPr="001060E8">
        <w:rPr>
          <w:rFonts w:eastAsia="Times New Roman" w:cstheme="minorHAnsi"/>
          <w:lang w:val="en" w:eastAsia="en-GB"/>
        </w:rPr>
        <w:t xml:space="preserve"> </w:t>
      </w:r>
      <w:r w:rsidR="00CC7013" w:rsidRPr="001060E8">
        <w:rPr>
          <w:rFonts w:eastAsia="Times New Roman" w:cstheme="minorHAnsi"/>
          <w:lang w:val="en" w:eastAsia="en-GB"/>
        </w:rPr>
        <w:t xml:space="preserve">as they may not be familiar with the school’s structures.  </w:t>
      </w:r>
    </w:p>
    <w:p w14:paraId="1BFECD76" w14:textId="77777777" w:rsidR="002028C3" w:rsidRPr="001060E8" w:rsidRDefault="00C63BC5" w:rsidP="0059146E">
      <w:pPr>
        <w:rPr>
          <w:rFonts w:eastAsia="Times New Roman" w:cstheme="minorHAnsi"/>
          <w:lang w:val="en" w:eastAsia="en-GB"/>
        </w:rPr>
      </w:pPr>
      <w:r w:rsidRPr="001060E8">
        <w:rPr>
          <w:rFonts w:eastAsia="Times New Roman" w:cstheme="minorHAnsi"/>
          <w:noProof/>
          <w:lang w:val="en-US"/>
        </w:rPr>
        <mc:AlternateContent>
          <mc:Choice Requires="wps">
            <w:drawing>
              <wp:inline distT="0" distB="0" distL="0" distR="0" wp14:anchorId="447E29F1" wp14:editId="6BD8BE02">
                <wp:extent cx="6238875" cy="781050"/>
                <wp:effectExtent l="0" t="0" r="1905" b="6350"/>
                <wp:docPr id="2" name="Rounded Rectangle 2"/>
                <wp:cNvGraphicFramePr/>
                <a:graphic xmlns:a="http://schemas.openxmlformats.org/drawingml/2006/main">
                  <a:graphicData uri="http://schemas.microsoft.com/office/word/2010/wordprocessingShape">
                    <wps:wsp>
                      <wps:cNvSpPr/>
                      <wps:spPr>
                        <a:xfrm>
                          <a:off x="0" y="0"/>
                          <a:ext cx="6238875" cy="781050"/>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3B21A4" w14:textId="77777777" w:rsidR="00962632" w:rsidRPr="001060E8" w:rsidRDefault="00962632" w:rsidP="00C63BC5">
                            <w:pPr>
                              <w:rPr>
                                <w:rFonts w:eastAsia="Times New Roman" w:cstheme="minorHAnsi"/>
                                <w:b/>
                                <w:i/>
                                <w:color w:val="000000" w:themeColor="text1"/>
                                <w:u w:val="single"/>
                                <w:lang w:val="en" w:eastAsia="en-GB"/>
                              </w:rPr>
                            </w:pPr>
                            <w:r w:rsidRPr="001060E8">
                              <w:rPr>
                                <w:rFonts w:eastAsia="Times New Roman"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w:t>
                            </w:r>
                            <w:proofErr w:type="spellStart"/>
                            <w:r w:rsidRPr="001060E8">
                              <w:rPr>
                                <w:rFonts w:eastAsia="Times New Roman" w:cstheme="minorHAnsi"/>
                                <w:b/>
                                <w:i/>
                                <w:color w:val="000000" w:themeColor="text1"/>
                                <w:lang w:val="en" w:eastAsia="en-GB"/>
                              </w:rPr>
                              <w:t>carers</w:t>
                            </w:r>
                            <w:proofErr w:type="spellEnd"/>
                            <w:r w:rsidRPr="001060E8">
                              <w:rPr>
                                <w:rFonts w:eastAsia="Times New Roman" w:cstheme="minorHAnsi"/>
                                <w:b/>
                                <w:i/>
                                <w:color w:val="000000" w:themeColor="text1"/>
                                <w:lang w:val="en" w:eastAsia="en-GB"/>
                              </w:rPr>
                              <w:t xml:space="preserve"> can contact staff.</w:t>
                            </w:r>
                          </w:p>
                          <w:p w14:paraId="5286518A" w14:textId="77777777" w:rsidR="00962632" w:rsidRPr="001060E8" w:rsidRDefault="00962632" w:rsidP="001060E8">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447E29F1" id="Rounded Rectangle 2" o:spid="_x0000_s1027" style="width:491.25pt;height:6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" fillcolor="#44c3cf" stroked="f" strokeweight="1pt">
                <v:stroke joinstyle="miter"/>
                <v:textbox>
                  <w:txbxContent>
                    <w:p w14:paraId="173B21A4" w14:textId="77777777" w:rsidR="00962632" w:rsidRPr="001060E8" w:rsidRDefault="00962632" w:rsidP="00C63BC5">
                      <w:pPr>
                        <w:rPr>
                          <w:rFonts w:eastAsia="Times New Roman" w:cstheme="minorHAnsi"/>
                          <w:b/>
                          <w:i/>
                          <w:color w:val="000000" w:themeColor="text1"/>
                          <w:u w:val="single"/>
                          <w:lang w:val="en" w:eastAsia="en-GB"/>
                        </w:rPr>
                      </w:pPr>
                      <w:r w:rsidRPr="001060E8">
                        <w:rPr>
                          <w:rFonts w:eastAsia="Times New Roman" w:cstheme="minorHAnsi"/>
                          <w:b/>
                          <w:i/>
                          <w:color w:val="000000" w:themeColor="text1"/>
                          <w:lang w:val="en" w:eastAsia="en-GB"/>
                        </w:rPr>
                        <w:t>A proposed chart, which lists members of staff and their contact details, is included in the model procedure and is one suggested way a school can do this.  Schools should clearly outline how parents/carers can contact staff.</w:t>
                      </w:r>
                    </w:p>
                    <w:p w14:paraId="5286518A" w14:textId="77777777" w:rsidR="00962632" w:rsidRPr="001060E8" w:rsidRDefault="00962632" w:rsidP="001060E8">
                      <w:pPr>
                        <w:jc w:val="center"/>
                        <w:rPr>
                          <w:i/>
                        </w:rPr>
                      </w:pPr>
                    </w:p>
                  </w:txbxContent>
                </v:textbox>
                <w10:anchorlock/>
              </v:roundrect>
            </w:pict>
          </mc:Fallback>
        </mc:AlternateContent>
      </w:r>
    </w:p>
    <w:p w14:paraId="3B838536" w14:textId="176B6D3F" w:rsidR="007714AD" w:rsidRPr="001060E8" w:rsidRDefault="0053048D" w:rsidP="007714AD">
      <w:pPr>
        <w:rPr>
          <w:rFonts w:cstheme="minorHAnsi"/>
        </w:rPr>
      </w:pPr>
      <w:r w:rsidRPr="001060E8">
        <w:rPr>
          <w:rFonts w:cstheme="minorHAnsi"/>
        </w:rPr>
        <w:t>S</w:t>
      </w:r>
      <w:r w:rsidR="00CF7BF0" w:rsidRPr="001060E8">
        <w:rPr>
          <w:rFonts w:cstheme="minorHAnsi"/>
        </w:rPr>
        <w:t xml:space="preserve">chools should </w:t>
      </w:r>
      <w:r w:rsidR="00920B51" w:rsidRPr="001060E8">
        <w:rPr>
          <w:rFonts w:cstheme="minorHAnsi"/>
        </w:rPr>
        <w:t>encourage</w:t>
      </w:r>
      <w:r w:rsidR="00CF7BF0" w:rsidRPr="001060E8">
        <w:rPr>
          <w:rFonts w:cstheme="minorHAnsi"/>
        </w:rPr>
        <w:t xml:space="preserve"> their users </w:t>
      </w:r>
      <w:r w:rsidR="007714AD" w:rsidRPr="001060E8">
        <w:rPr>
          <w:rFonts w:cstheme="minorHAnsi"/>
        </w:rPr>
        <w:t>to communicate with</w:t>
      </w:r>
      <w:r w:rsidR="008B11E4" w:rsidRPr="001060E8">
        <w:rPr>
          <w:rFonts w:cstheme="minorHAnsi"/>
        </w:rPr>
        <w:t xml:space="preserve"> </w:t>
      </w:r>
      <w:r w:rsidR="007714AD" w:rsidRPr="001060E8">
        <w:rPr>
          <w:rFonts w:cstheme="minorHAnsi"/>
        </w:rPr>
        <w:t xml:space="preserve">staff, as they will </w:t>
      </w:r>
      <w:r w:rsidR="00C63BC5" w:rsidRPr="001060E8">
        <w:rPr>
          <w:rFonts w:cstheme="minorHAnsi"/>
        </w:rPr>
        <w:t xml:space="preserve">often </w:t>
      </w:r>
      <w:r w:rsidR="007714AD" w:rsidRPr="001060E8">
        <w:rPr>
          <w:rFonts w:cstheme="minorHAnsi"/>
        </w:rPr>
        <w:t>be able to resolve matters at an early stage.  In many situations</w:t>
      </w:r>
      <w:r w:rsidR="00920B51" w:rsidRPr="001060E8">
        <w:rPr>
          <w:rFonts w:cstheme="minorHAnsi"/>
        </w:rPr>
        <w:t>,</w:t>
      </w:r>
      <w:r w:rsidR="007714AD" w:rsidRPr="001060E8">
        <w:rPr>
          <w:rFonts w:cstheme="minorHAnsi"/>
        </w:rPr>
        <w:t xml:space="preserve"> this may include an agreed course of </w:t>
      </w:r>
      <w:r w:rsidR="00F675FF" w:rsidRPr="001060E8">
        <w:rPr>
          <w:rFonts w:cstheme="minorHAnsi"/>
        </w:rPr>
        <w:t>action or in some cases an</w:t>
      </w:r>
      <w:r w:rsidR="007714AD" w:rsidRPr="001060E8">
        <w:rPr>
          <w:rFonts w:cstheme="minorHAnsi"/>
        </w:rPr>
        <w:t xml:space="preserve"> apology where that is appropriate.  </w:t>
      </w:r>
    </w:p>
    <w:p w14:paraId="3F9A4322" w14:textId="437D115E" w:rsidR="00920B51" w:rsidRPr="001060E8" w:rsidRDefault="00B1504D" w:rsidP="00201D5B">
      <w:pPr>
        <w:rPr>
          <w:rFonts w:cstheme="minorHAnsi"/>
        </w:rPr>
      </w:pPr>
      <w:r w:rsidRPr="001060E8">
        <w:rPr>
          <w:rFonts w:cstheme="minorHAnsi"/>
        </w:rPr>
        <w:t xml:space="preserve">If </w:t>
      </w:r>
      <w:r w:rsidR="00F8152C" w:rsidRPr="001060E8">
        <w:rPr>
          <w:rFonts w:cstheme="minorHAnsi"/>
        </w:rPr>
        <w:t xml:space="preserve">parents/carers feel dissatisfied after </w:t>
      </w:r>
      <w:r w:rsidR="0053048D" w:rsidRPr="001060E8">
        <w:rPr>
          <w:rFonts w:cstheme="minorHAnsi"/>
        </w:rPr>
        <w:t xml:space="preserve">initially </w:t>
      </w:r>
      <w:r w:rsidR="00F8152C" w:rsidRPr="001060E8">
        <w:rPr>
          <w:rFonts w:cstheme="minorHAnsi"/>
        </w:rPr>
        <w:t xml:space="preserve">talking to school staff, then they should be referred to the complaints procedure. </w:t>
      </w:r>
      <w:r w:rsidR="0053048D" w:rsidRPr="001060E8">
        <w:rPr>
          <w:rFonts w:cstheme="minorHAnsi"/>
        </w:rPr>
        <w:t xml:space="preserve">They should be </w:t>
      </w:r>
      <w:r w:rsidR="00B11EAC" w:rsidRPr="001060E8">
        <w:rPr>
          <w:rFonts w:cstheme="minorHAnsi"/>
        </w:rPr>
        <w:t xml:space="preserve">provided with </w:t>
      </w:r>
      <w:r w:rsidR="0053048D" w:rsidRPr="001060E8">
        <w:rPr>
          <w:rFonts w:cstheme="minorHAnsi"/>
        </w:rPr>
        <w:t>a copy of the procedure for their convenience</w:t>
      </w:r>
      <w:r w:rsidR="00B11EAC" w:rsidRPr="001060E8">
        <w:rPr>
          <w:rFonts w:cstheme="minorHAnsi"/>
        </w:rPr>
        <w:t>, either hardcopy, electronic link by email or email copy</w:t>
      </w:r>
      <w:r w:rsidR="0053048D" w:rsidRPr="001060E8">
        <w:rPr>
          <w:rFonts w:cstheme="minorHAnsi"/>
        </w:rPr>
        <w:t xml:space="preserve">. </w:t>
      </w:r>
      <w:r w:rsidR="00F8152C" w:rsidRPr="001060E8">
        <w:rPr>
          <w:rFonts w:cstheme="minorHAnsi"/>
        </w:rPr>
        <w:t xml:space="preserve"> </w:t>
      </w:r>
    </w:p>
    <w:p w14:paraId="2E1C28A3" w14:textId="77777777" w:rsidR="00DD32DE" w:rsidRDefault="00201D5B" w:rsidP="00201D5B">
      <w:pPr>
        <w:rPr>
          <w:rFonts w:cstheme="minorHAnsi"/>
        </w:rPr>
      </w:pPr>
      <w:r w:rsidRPr="001060E8">
        <w:rPr>
          <w:rFonts w:cstheme="minorHAnsi"/>
        </w:rPr>
        <w:t xml:space="preserve">Correspondence </w:t>
      </w:r>
      <w:r w:rsidR="00C63BC5" w:rsidRPr="001060E8">
        <w:rPr>
          <w:rFonts w:cstheme="minorHAnsi"/>
        </w:rPr>
        <w:t xml:space="preserve">received by the school </w:t>
      </w:r>
      <w:r w:rsidRPr="001060E8">
        <w:rPr>
          <w:rFonts w:cstheme="minorHAnsi"/>
          <w:u w:val="single"/>
        </w:rPr>
        <w:t>does not</w:t>
      </w:r>
      <w:r w:rsidRPr="001060E8">
        <w:rPr>
          <w:rFonts w:cstheme="minorHAnsi"/>
        </w:rPr>
        <w:t xml:space="preserve"> have to indicate specifically that it is a complaint in order to be treated as a complaint.  </w:t>
      </w:r>
      <w:r w:rsidR="00FF77C0" w:rsidRPr="001060E8">
        <w:rPr>
          <w:rFonts w:cstheme="minorHAnsi"/>
        </w:rPr>
        <w:t xml:space="preserve"> Schools may direct such correspondence </w:t>
      </w:r>
      <w:r w:rsidR="00920B51" w:rsidRPr="001060E8">
        <w:rPr>
          <w:rFonts w:cstheme="minorHAnsi"/>
        </w:rPr>
        <w:t>initially</w:t>
      </w:r>
      <w:r w:rsidRPr="001060E8">
        <w:rPr>
          <w:rFonts w:cstheme="minorHAnsi"/>
        </w:rPr>
        <w:t xml:space="preserve"> to relevant staff</w:t>
      </w:r>
      <w:r w:rsidR="00C63BC5" w:rsidRPr="001060E8">
        <w:rPr>
          <w:rFonts w:cstheme="minorHAnsi"/>
        </w:rPr>
        <w:t>,</w:t>
      </w:r>
      <w:r w:rsidRPr="001060E8">
        <w:rPr>
          <w:rFonts w:cstheme="minorHAnsi"/>
        </w:rPr>
        <w:t xml:space="preserve"> with the aim of reso</w:t>
      </w:r>
      <w:r w:rsidR="00CD29F9" w:rsidRPr="001060E8">
        <w:rPr>
          <w:rFonts w:cstheme="minorHAnsi"/>
        </w:rPr>
        <w:t>lving matters at an early stage</w:t>
      </w:r>
      <w:r w:rsidR="00FF77C0" w:rsidRPr="001060E8">
        <w:rPr>
          <w:rFonts w:cstheme="minorHAnsi"/>
        </w:rPr>
        <w:t>,</w:t>
      </w:r>
      <w:r w:rsidR="00CD29F9" w:rsidRPr="001060E8">
        <w:rPr>
          <w:rFonts w:cstheme="minorHAnsi"/>
        </w:rPr>
        <w:t xml:space="preserve"> as opposed to invoking the complaints procedure.</w:t>
      </w:r>
      <w:r w:rsidRPr="001060E8">
        <w:rPr>
          <w:rFonts w:cstheme="minorHAnsi"/>
        </w:rPr>
        <w:t xml:space="preserve"> </w:t>
      </w:r>
    </w:p>
    <w:p w14:paraId="1C0E3304" w14:textId="3F36A31B" w:rsidR="00201D5B" w:rsidRPr="001060E8" w:rsidRDefault="00201D5B" w:rsidP="00201D5B">
      <w:pPr>
        <w:rPr>
          <w:rFonts w:cstheme="minorHAnsi"/>
        </w:rPr>
      </w:pPr>
      <w:r w:rsidRPr="001060E8">
        <w:rPr>
          <w:rFonts w:cstheme="minorHAnsi"/>
        </w:rPr>
        <w:lastRenderedPageBreak/>
        <w:t xml:space="preserve">Where the principal recognises </w:t>
      </w:r>
      <w:r w:rsidR="00F24A14" w:rsidRPr="001060E8">
        <w:rPr>
          <w:rFonts w:cstheme="minorHAnsi"/>
        </w:rPr>
        <w:t>that such</w:t>
      </w:r>
      <w:r w:rsidRPr="001060E8">
        <w:rPr>
          <w:rFonts w:cstheme="minorHAnsi"/>
        </w:rPr>
        <w:t xml:space="preserve"> communication would most effectively be handled from the outset by means of the complaints procedure, then he/she should proceed to do so and should advise the correspondent accordingly.   The school complaints procedure provides a robust and appropriate process for schools to address any such matters.  </w:t>
      </w:r>
    </w:p>
    <w:p w14:paraId="67C7D4C0" w14:textId="77777777" w:rsidR="00582485" w:rsidRPr="001060E8" w:rsidRDefault="00F8152C" w:rsidP="0059146E">
      <w:pPr>
        <w:rPr>
          <w:rFonts w:cstheme="minorHAnsi"/>
        </w:rPr>
      </w:pPr>
      <w:r w:rsidRPr="001060E8">
        <w:rPr>
          <w:rFonts w:cstheme="minorHAnsi"/>
        </w:rPr>
        <w:t xml:space="preserve">Copies </w:t>
      </w:r>
      <w:r w:rsidR="0081121F" w:rsidRPr="001060E8">
        <w:rPr>
          <w:rFonts w:cstheme="minorHAnsi"/>
        </w:rPr>
        <w:t xml:space="preserve">of </w:t>
      </w:r>
      <w:r w:rsidRPr="001060E8">
        <w:rPr>
          <w:rFonts w:cstheme="minorHAnsi"/>
        </w:rPr>
        <w:t xml:space="preserve">the complaints </w:t>
      </w:r>
      <w:r w:rsidR="0081121F" w:rsidRPr="001060E8">
        <w:rPr>
          <w:rFonts w:cstheme="minorHAnsi"/>
        </w:rPr>
        <w:t xml:space="preserve">procedure </w:t>
      </w:r>
      <w:r w:rsidRPr="001060E8">
        <w:rPr>
          <w:rFonts w:cstheme="minorHAnsi"/>
        </w:rPr>
        <w:t xml:space="preserve">should be clearly and easily available </w:t>
      </w:r>
      <w:r w:rsidR="0055484C" w:rsidRPr="001060E8">
        <w:rPr>
          <w:rFonts w:cstheme="minorHAnsi"/>
        </w:rPr>
        <w:t xml:space="preserve">on the school website, or </w:t>
      </w:r>
      <w:r w:rsidR="0081121F" w:rsidRPr="001060E8">
        <w:rPr>
          <w:rFonts w:cstheme="minorHAnsi"/>
        </w:rPr>
        <w:t>available from the school on request.</w:t>
      </w:r>
    </w:p>
    <w:p w14:paraId="122AC40E" w14:textId="77777777" w:rsidR="00CA1BD9" w:rsidRDefault="00CA1BD9" w:rsidP="00FB7B94">
      <w:pPr>
        <w:rPr>
          <w:rFonts w:cstheme="minorHAnsi"/>
          <w:b/>
          <w:sz w:val="24"/>
          <w:szCs w:val="24"/>
        </w:rPr>
      </w:pPr>
    </w:p>
    <w:p w14:paraId="7839C1B5" w14:textId="18F1DFFE" w:rsidR="003740C9" w:rsidRPr="001060E8" w:rsidRDefault="001060E8" w:rsidP="00FB7B94">
      <w:pPr>
        <w:rPr>
          <w:rFonts w:cstheme="minorHAnsi"/>
          <w:b/>
          <w:sz w:val="24"/>
          <w:szCs w:val="24"/>
        </w:rPr>
      </w:pPr>
      <w:r>
        <w:rPr>
          <w:rFonts w:cstheme="minorHAnsi"/>
          <w:b/>
          <w:sz w:val="24"/>
          <w:szCs w:val="24"/>
        </w:rPr>
        <w:t>Issues raised by O</w:t>
      </w:r>
      <w:r w:rsidR="00A860E3" w:rsidRPr="001060E8">
        <w:rPr>
          <w:rFonts w:cstheme="minorHAnsi"/>
          <w:b/>
          <w:sz w:val="24"/>
          <w:szCs w:val="24"/>
        </w:rPr>
        <w:t xml:space="preserve">ther </w:t>
      </w:r>
      <w:r>
        <w:rPr>
          <w:rFonts w:cstheme="minorHAnsi"/>
          <w:b/>
          <w:sz w:val="24"/>
          <w:szCs w:val="24"/>
        </w:rPr>
        <w:t>U</w:t>
      </w:r>
      <w:r w:rsidR="003740C9" w:rsidRPr="001060E8">
        <w:rPr>
          <w:rFonts w:cstheme="minorHAnsi"/>
          <w:b/>
          <w:sz w:val="24"/>
          <w:szCs w:val="24"/>
        </w:rPr>
        <w:t>sers</w:t>
      </w:r>
      <w:r w:rsidR="009D3393" w:rsidRPr="001060E8">
        <w:rPr>
          <w:rStyle w:val="FootnoteReference"/>
          <w:rFonts w:cstheme="minorHAnsi"/>
          <w:b/>
          <w:sz w:val="24"/>
          <w:szCs w:val="24"/>
        </w:rPr>
        <w:footnoteReference w:id="2"/>
      </w:r>
    </w:p>
    <w:p w14:paraId="5AC93589" w14:textId="29272880" w:rsidR="00BF2FF2" w:rsidRPr="001060E8" w:rsidRDefault="0053048D" w:rsidP="00BF2FF2">
      <w:pPr>
        <w:rPr>
          <w:rFonts w:cstheme="minorHAnsi"/>
        </w:rPr>
      </w:pPr>
      <w:r w:rsidRPr="001060E8">
        <w:rPr>
          <w:rFonts w:cstheme="minorHAnsi"/>
        </w:rPr>
        <w:t>If people</w:t>
      </w:r>
      <w:r w:rsidR="00F8152C" w:rsidRPr="001060E8">
        <w:rPr>
          <w:rFonts w:cstheme="minorHAnsi"/>
        </w:rPr>
        <w:t xml:space="preserve"> other than parents/carers </w:t>
      </w:r>
      <w:r w:rsidR="00C63BC5" w:rsidRPr="001060E8">
        <w:rPr>
          <w:rFonts w:cstheme="minorHAnsi"/>
        </w:rPr>
        <w:t xml:space="preserve">wish to raise </w:t>
      </w:r>
      <w:r w:rsidR="00A860E3" w:rsidRPr="001060E8">
        <w:rPr>
          <w:rFonts w:cstheme="minorHAnsi"/>
        </w:rPr>
        <w:t>an issue</w:t>
      </w:r>
      <w:r w:rsidR="00F8152C" w:rsidRPr="001060E8">
        <w:rPr>
          <w:rFonts w:cstheme="minorHAnsi"/>
        </w:rPr>
        <w:t xml:space="preserve">, they should be able </w:t>
      </w:r>
      <w:r w:rsidR="00BF2FF2" w:rsidRPr="001060E8">
        <w:rPr>
          <w:rFonts w:cstheme="minorHAnsi"/>
        </w:rPr>
        <w:t>to commu</w:t>
      </w:r>
      <w:r w:rsidR="00200362" w:rsidRPr="001060E8">
        <w:rPr>
          <w:rFonts w:cstheme="minorHAnsi"/>
        </w:rPr>
        <w:t>nicate with staff, as these staff</w:t>
      </w:r>
      <w:r w:rsidR="00BF2FF2" w:rsidRPr="001060E8">
        <w:rPr>
          <w:rFonts w:cstheme="minorHAnsi"/>
        </w:rPr>
        <w:t xml:space="preserve"> will </w:t>
      </w:r>
      <w:r w:rsidR="00C63BC5" w:rsidRPr="001060E8">
        <w:rPr>
          <w:rFonts w:cstheme="minorHAnsi"/>
        </w:rPr>
        <w:t xml:space="preserve">often </w:t>
      </w:r>
      <w:r w:rsidR="00BF2FF2" w:rsidRPr="001060E8">
        <w:rPr>
          <w:rFonts w:cstheme="minorHAnsi"/>
        </w:rPr>
        <w:t>be able to resolve matters at an early stage.</w:t>
      </w:r>
      <w:r w:rsidR="00A860E3" w:rsidRPr="001060E8">
        <w:rPr>
          <w:rFonts w:cstheme="minorHAnsi"/>
        </w:rPr>
        <w:t xml:space="preserve"> These other users should be directed to speak to someone at the school office to arrange a meeting or a telephone conversation with the school principal.</w:t>
      </w:r>
      <w:r w:rsidR="00BF2FF2" w:rsidRPr="001060E8">
        <w:rPr>
          <w:rFonts w:cstheme="minorHAnsi"/>
        </w:rPr>
        <w:t xml:space="preserve">  In many situations this may include an agreed cour</w:t>
      </w:r>
      <w:r w:rsidR="00396E98" w:rsidRPr="001060E8">
        <w:rPr>
          <w:rFonts w:cstheme="minorHAnsi"/>
        </w:rPr>
        <w:t>se of action or in some cases</w:t>
      </w:r>
      <w:r w:rsidR="00C63BC5" w:rsidRPr="001060E8">
        <w:rPr>
          <w:rFonts w:cstheme="minorHAnsi"/>
        </w:rPr>
        <w:t>,</w:t>
      </w:r>
      <w:r w:rsidR="00396E98" w:rsidRPr="001060E8">
        <w:rPr>
          <w:rFonts w:cstheme="minorHAnsi"/>
        </w:rPr>
        <w:t xml:space="preserve"> an </w:t>
      </w:r>
      <w:r w:rsidR="00BF2FF2" w:rsidRPr="001060E8">
        <w:rPr>
          <w:rFonts w:cstheme="minorHAnsi"/>
        </w:rPr>
        <w:t xml:space="preserve">apology where that is appropriate.  </w:t>
      </w:r>
    </w:p>
    <w:p w14:paraId="4E665710" w14:textId="54612599" w:rsidR="00C63BC5" w:rsidRPr="001060E8" w:rsidRDefault="00FF77C0" w:rsidP="00BF2FF2">
      <w:pPr>
        <w:rPr>
          <w:rFonts w:cstheme="minorHAnsi"/>
        </w:rPr>
      </w:pPr>
      <w:r w:rsidRPr="001060E8">
        <w:rPr>
          <w:rFonts w:eastAsia="Times New Roman" w:cstheme="minorHAnsi"/>
          <w:b/>
          <w:noProof/>
          <w:lang w:val="en-US"/>
        </w:rPr>
        <mc:AlternateContent>
          <mc:Choice Requires="wps">
            <w:drawing>
              <wp:inline distT="0" distB="0" distL="0" distR="0" wp14:anchorId="418129E8" wp14:editId="0A87D99E">
                <wp:extent cx="6029325" cy="590550"/>
                <wp:effectExtent l="0" t="0" r="3175" b="1905"/>
                <wp:docPr id="3" name="Rounded Rectangle 3"/>
                <wp:cNvGraphicFramePr/>
                <a:graphic xmlns:a="http://schemas.openxmlformats.org/drawingml/2006/main">
                  <a:graphicData uri="http://schemas.microsoft.com/office/word/2010/wordprocessingShape">
                    <wps:wsp>
                      <wps:cNvSpPr/>
                      <wps:spPr>
                        <a:xfrm>
                          <a:off x="0" y="0"/>
                          <a:ext cx="6029325" cy="590550"/>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72C62F" w14:textId="77777777" w:rsidR="00962632" w:rsidRPr="001060E8" w:rsidRDefault="00962632" w:rsidP="00C63BC5">
                            <w:pPr>
                              <w:rPr>
                                <w:rFonts w:eastAsia="Times New Roman" w:cstheme="minorHAnsi"/>
                                <w:b/>
                                <w:i/>
                                <w:color w:val="000000" w:themeColor="text1"/>
                                <w:lang w:val="en" w:eastAsia="en-GB"/>
                              </w:rPr>
                            </w:pPr>
                            <w:r w:rsidRPr="001060E8">
                              <w:rPr>
                                <w:rFonts w:eastAsia="Times New Roman" w:cstheme="minorHAnsi"/>
                                <w:b/>
                                <w:i/>
                                <w:color w:val="000000" w:themeColor="text1"/>
                                <w:lang w:val="en" w:eastAsia="en-GB"/>
                              </w:rPr>
                              <w:t>It is important for schools to note that they should clearly outline how other users can make these contacts to raise issues.</w:t>
                            </w:r>
                          </w:p>
                          <w:p w14:paraId="6929E45F" w14:textId="77777777" w:rsidR="00962632" w:rsidRDefault="00962632" w:rsidP="00106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418129E8" id="Rounded Rectangle 3" o:spid="_x0000_s1028" style="width:474.7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" fillcolor="#44c3cf" stroked="f" strokeweight="1pt">
                <v:stroke joinstyle="miter"/>
                <v:textbox>
                  <w:txbxContent>
                    <w:p w14:paraId="5772C62F" w14:textId="77777777" w:rsidR="00962632" w:rsidRPr="001060E8" w:rsidRDefault="00962632" w:rsidP="00C63BC5">
                      <w:pPr>
                        <w:rPr>
                          <w:rFonts w:eastAsia="Times New Roman" w:cstheme="minorHAnsi"/>
                          <w:b/>
                          <w:i/>
                          <w:color w:val="000000" w:themeColor="text1"/>
                          <w:lang w:val="en" w:eastAsia="en-GB"/>
                        </w:rPr>
                      </w:pPr>
                      <w:r w:rsidRPr="001060E8">
                        <w:rPr>
                          <w:rFonts w:eastAsia="Times New Roman" w:cstheme="minorHAnsi"/>
                          <w:b/>
                          <w:i/>
                          <w:color w:val="000000" w:themeColor="text1"/>
                          <w:lang w:val="en" w:eastAsia="en-GB"/>
                        </w:rPr>
                        <w:t>It is important for schools to note that they should clearly outline how other users can make these contacts to raise issues.</w:t>
                      </w:r>
                    </w:p>
                    <w:p w14:paraId="6929E45F" w14:textId="77777777" w:rsidR="00962632" w:rsidRDefault="00962632" w:rsidP="001060E8">
                      <w:pPr>
                        <w:jc w:val="center"/>
                      </w:pPr>
                    </w:p>
                  </w:txbxContent>
                </v:textbox>
                <w10:anchorlock/>
              </v:roundrect>
            </w:pict>
          </mc:Fallback>
        </mc:AlternateContent>
      </w:r>
    </w:p>
    <w:p w14:paraId="5FDC5D49" w14:textId="23E92824" w:rsidR="0081121F" w:rsidRPr="001060E8" w:rsidRDefault="00BF2FF2" w:rsidP="0059146E">
      <w:pPr>
        <w:rPr>
          <w:rFonts w:cstheme="minorHAnsi"/>
        </w:rPr>
      </w:pPr>
      <w:r w:rsidRPr="001060E8">
        <w:rPr>
          <w:rFonts w:cstheme="minorHAnsi"/>
        </w:rPr>
        <w:t xml:space="preserve">If </w:t>
      </w:r>
      <w:r w:rsidR="00B1504D" w:rsidRPr="001060E8">
        <w:rPr>
          <w:rFonts w:cstheme="minorHAnsi"/>
        </w:rPr>
        <w:t xml:space="preserve">these </w:t>
      </w:r>
      <w:r w:rsidRPr="001060E8">
        <w:rPr>
          <w:rFonts w:cstheme="minorHAnsi"/>
        </w:rPr>
        <w:t>initial attempts to resolve the issue by talking have been unsuccessful</w:t>
      </w:r>
      <w:r w:rsidR="009D3393" w:rsidRPr="001060E8">
        <w:rPr>
          <w:rFonts w:cstheme="minorHAnsi"/>
        </w:rPr>
        <w:t>,</w:t>
      </w:r>
      <w:r w:rsidRPr="001060E8">
        <w:rPr>
          <w:rFonts w:cstheme="minorHAnsi"/>
        </w:rPr>
        <w:t xml:space="preserve"> then the </w:t>
      </w:r>
      <w:r w:rsidR="00C63BC5" w:rsidRPr="001060E8">
        <w:rPr>
          <w:rFonts w:cstheme="minorHAnsi"/>
        </w:rPr>
        <w:t xml:space="preserve">Users should be referred to the </w:t>
      </w:r>
      <w:r w:rsidRPr="001060E8">
        <w:rPr>
          <w:rFonts w:cstheme="minorHAnsi"/>
        </w:rPr>
        <w:t>complaints procedure</w:t>
      </w:r>
      <w:r w:rsidR="00415044" w:rsidRPr="001060E8">
        <w:rPr>
          <w:rFonts w:cstheme="minorHAnsi"/>
        </w:rPr>
        <w:t xml:space="preserve"> </w:t>
      </w:r>
      <w:r w:rsidR="00C63BC5" w:rsidRPr="001060E8">
        <w:rPr>
          <w:rFonts w:cstheme="minorHAnsi"/>
        </w:rPr>
        <w:t>in order that</w:t>
      </w:r>
      <w:r w:rsidRPr="001060E8">
        <w:rPr>
          <w:rFonts w:cstheme="minorHAnsi"/>
        </w:rPr>
        <w:t xml:space="preserve"> matter </w:t>
      </w:r>
      <w:r w:rsidR="00C63BC5" w:rsidRPr="001060E8">
        <w:rPr>
          <w:rFonts w:cstheme="minorHAnsi"/>
        </w:rPr>
        <w:t xml:space="preserve">may be </w:t>
      </w:r>
      <w:r w:rsidRPr="001060E8">
        <w:rPr>
          <w:rFonts w:cstheme="minorHAnsi"/>
        </w:rPr>
        <w:t>more fully investigated.</w:t>
      </w:r>
      <w:r w:rsidR="003948EA" w:rsidRPr="001060E8">
        <w:rPr>
          <w:rFonts w:cstheme="minorHAnsi"/>
        </w:rPr>
        <w:t xml:space="preserve">  </w:t>
      </w:r>
      <w:r w:rsidR="00415044" w:rsidRPr="001060E8">
        <w:rPr>
          <w:rFonts w:cstheme="minorHAnsi"/>
        </w:rPr>
        <w:t xml:space="preserve">Copies of the complaints </w:t>
      </w:r>
      <w:r w:rsidR="003948EA" w:rsidRPr="001060E8">
        <w:rPr>
          <w:rFonts w:cstheme="minorHAnsi"/>
        </w:rPr>
        <w:t>procedure</w:t>
      </w:r>
      <w:r w:rsidR="00415044" w:rsidRPr="001060E8">
        <w:rPr>
          <w:rFonts w:cstheme="minorHAnsi"/>
        </w:rPr>
        <w:t xml:space="preserve"> should be clearly and easily available on</w:t>
      </w:r>
      <w:r w:rsidR="003948EA" w:rsidRPr="001060E8">
        <w:rPr>
          <w:rFonts w:cstheme="minorHAnsi"/>
        </w:rPr>
        <w:t xml:space="preserve"> </w:t>
      </w:r>
      <w:r w:rsidR="0055484C" w:rsidRPr="001060E8">
        <w:rPr>
          <w:rFonts w:cstheme="minorHAnsi"/>
        </w:rPr>
        <w:t xml:space="preserve">the school </w:t>
      </w:r>
      <w:r w:rsidR="00CD29F9" w:rsidRPr="001060E8">
        <w:rPr>
          <w:rFonts w:cstheme="minorHAnsi"/>
        </w:rPr>
        <w:t>website</w:t>
      </w:r>
      <w:r w:rsidR="0055484C" w:rsidRPr="001060E8">
        <w:rPr>
          <w:rFonts w:cstheme="minorHAnsi"/>
        </w:rPr>
        <w:t xml:space="preserve"> or </w:t>
      </w:r>
      <w:r w:rsidR="003948EA" w:rsidRPr="001060E8">
        <w:rPr>
          <w:rFonts w:cstheme="minorHAnsi"/>
        </w:rPr>
        <w:t>avail</w:t>
      </w:r>
      <w:r w:rsidR="007F7AE1" w:rsidRPr="001060E8">
        <w:rPr>
          <w:rFonts w:cstheme="minorHAnsi"/>
        </w:rPr>
        <w:t>able from the school on request.</w:t>
      </w:r>
    </w:p>
    <w:p w14:paraId="357F7590" w14:textId="77777777" w:rsidR="00CA1BD9" w:rsidRDefault="00CA1BD9" w:rsidP="00CD29F9">
      <w:pPr>
        <w:rPr>
          <w:rFonts w:cstheme="minorHAnsi"/>
          <w:b/>
          <w:sz w:val="24"/>
          <w:szCs w:val="24"/>
        </w:rPr>
      </w:pPr>
    </w:p>
    <w:p w14:paraId="23F397DB" w14:textId="0DB00A15" w:rsidR="006E5BAE" w:rsidRPr="001060E8" w:rsidRDefault="006E5BAE" w:rsidP="00CD29F9">
      <w:pPr>
        <w:rPr>
          <w:rFonts w:cstheme="minorHAnsi"/>
          <w:b/>
          <w:sz w:val="24"/>
          <w:szCs w:val="24"/>
        </w:rPr>
      </w:pPr>
      <w:r w:rsidRPr="001060E8">
        <w:rPr>
          <w:rFonts w:cstheme="minorHAnsi"/>
          <w:b/>
          <w:sz w:val="24"/>
          <w:szCs w:val="24"/>
        </w:rPr>
        <w:t>Aims of the</w:t>
      </w:r>
      <w:r w:rsidR="00901BEE" w:rsidRPr="001060E8">
        <w:rPr>
          <w:rFonts w:cstheme="minorHAnsi"/>
          <w:b/>
          <w:sz w:val="24"/>
          <w:szCs w:val="24"/>
        </w:rPr>
        <w:t xml:space="preserve"> Complaints</w:t>
      </w:r>
      <w:r w:rsidRPr="001060E8">
        <w:rPr>
          <w:rFonts w:cstheme="minorHAnsi"/>
          <w:b/>
          <w:sz w:val="24"/>
          <w:szCs w:val="24"/>
        </w:rPr>
        <w:t xml:space="preserve"> Procedure</w:t>
      </w:r>
    </w:p>
    <w:p w14:paraId="53157A55" w14:textId="77777777" w:rsidR="00AB0567" w:rsidRPr="001060E8" w:rsidRDefault="00E7767D" w:rsidP="00CD29F9">
      <w:pPr>
        <w:rPr>
          <w:rFonts w:cstheme="minorHAnsi"/>
        </w:rPr>
      </w:pPr>
      <w:r w:rsidRPr="001060E8">
        <w:rPr>
          <w:rFonts w:cstheme="minorHAnsi"/>
        </w:rPr>
        <w:t>The model policy includes a number of important aims with which sc</w:t>
      </w:r>
      <w:r w:rsidR="00CD29F9" w:rsidRPr="001060E8">
        <w:rPr>
          <w:rFonts w:cstheme="minorHAnsi"/>
        </w:rPr>
        <w:t>hool staff and governors should</w:t>
      </w:r>
      <w:r w:rsidRPr="001060E8">
        <w:rPr>
          <w:rFonts w:cstheme="minorHAnsi"/>
        </w:rPr>
        <w:t xml:space="preserve"> be familiar.  These should be guiding principles throughout the handling of any complaint.</w:t>
      </w:r>
    </w:p>
    <w:p w14:paraId="74998829" w14:textId="77777777" w:rsidR="00CA1BD9" w:rsidRDefault="00CA1BD9" w:rsidP="002028C3">
      <w:pPr>
        <w:rPr>
          <w:rFonts w:cstheme="minorHAnsi"/>
          <w:b/>
          <w:sz w:val="24"/>
          <w:szCs w:val="24"/>
        </w:rPr>
      </w:pPr>
    </w:p>
    <w:p w14:paraId="7A02FD8B" w14:textId="75CDD60C" w:rsidR="00155D5E" w:rsidRPr="001060E8" w:rsidRDefault="00A95E0B" w:rsidP="002028C3">
      <w:pPr>
        <w:rPr>
          <w:rFonts w:cstheme="minorHAnsi"/>
          <w:b/>
          <w:sz w:val="24"/>
          <w:szCs w:val="24"/>
        </w:rPr>
      </w:pPr>
      <w:r w:rsidRPr="001060E8">
        <w:rPr>
          <w:rFonts w:cstheme="minorHAnsi"/>
          <w:b/>
          <w:sz w:val="24"/>
          <w:szCs w:val="24"/>
        </w:rPr>
        <w:t xml:space="preserve">Time </w:t>
      </w:r>
      <w:r w:rsidR="001060E8">
        <w:rPr>
          <w:rFonts w:cstheme="minorHAnsi"/>
          <w:b/>
          <w:sz w:val="24"/>
          <w:szCs w:val="24"/>
        </w:rPr>
        <w:t>L</w:t>
      </w:r>
      <w:r w:rsidRPr="001060E8">
        <w:rPr>
          <w:rFonts w:cstheme="minorHAnsi"/>
          <w:b/>
          <w:sz w:val="24"/>
          <w:szCs w:val="24"/>
        </w:rPr>
        <w:t>imit</w:t>
      </w:r>
      <w:r w:rsidR="00F36974" w:rsidRPr="001060E8">
        <w:rPr>
          <w:rFonts w:cstheme="minorHAnsi"/>
          <w:b/>
          <w:sz w:val="24"/>
          <w:szCs w:val="24"/>
        </w:rPr>
        <w:t xml:space="preserve"> </w:t>
      </w:r>
      <w:r w:rsidR="00E7767D" w:rsidRPr="001060E8">
        <w:rPr>
          <w:rFonts w:cstheme="minorHAnsi"/>
          <w:b/>
          <w:sz w:val="24"/>
          <w:szCs w:val="24"/>
        </w:rPr>
        <w:t>for</w:t>
      </w:r>
      <w:r w:rsidR="001060E8">
        <w:rPr>
          <w:rFonts w:cstheme="minorHAnsi"/>
          <w:b/>
          <w:sz w:val="24"/>
          <w:szCs w:val="24"/>
        </w:rPr>
        <w:t xml:space="preserve"> Bringing a C</w:t>
      </w:r>
      <w:r w:rsidR="00E7767D" w:rsidRPr="001060E8">
        <w:rPr>
          <w:rFonts w:cstheme="minorHAnsi"/>
          <w:b/>
          <w:sz w:val="24"/>
          <w:szCs w:val="24"/>
        </w:rPr>
        <w:t>omplaint</w:t>
      </w:r>
    </w:p>
    <w:p w14:paraId="5FC5C890" w14:textId="77777777" w:rsidR="00F36974" w:rsidRPr="001060E8" w:rsidRDefault="00E7767D" w:rsidP="0059146E">
      <w:pPr>
        <w:rPr>
          <w:rFonts w:cstheme="minorHAnsi"/>
        </w:rPr>
      </w:pPr>
      <w:r w:rsidRPr="001060E8">
        <w:rPr>
          <w:rFonts w:cstheme="minorHAnsi"/>
        </w:rPr>
        <w:t>As outlined in the procedure,</w:t>
      </w:r>
      <w:r w:rsidR="00CD29F9" w:rsidRPr="001060E8">
        <w:rPr>
          <w:rFonts w:cstheme="minorHAnsi"/>
        </w:rPr>
        <w:t xml:space="preserve"> </w:t>
      </w:r>
      <w:r w:rsidRPr="001060E8">
        <w:rPr>
          <w:rFonts w:cstheme="minorHAnsi"/>
        </w:rPr>
        <w:t>c</w:t>
      </w:r>
      <w:r w:rsidR="00155D5E" w:rsidRPr="001060E8">
        <w:rPr>
          <w:rFonts w:cstheme="minorHAnsi"/>
        </w:rPr>
        <w:t xml:space="preserve">omplaints will </w:t>
      </w:r>
      <w:r w:rsidR="0018448A" w:rsidRPr="001060E8">
        <w:rPr>
          <w:rFonts w:cstheme="minorHAnsi"/>
          <w:u w:val="single"/>
        </w:rPr>
        <w:t>normally</w:t>
      </w:r>
      <w:r w:rsidR="0018448A" w:rsidRPr="001060E8">
        <w:rPr>
          <w:rFonts w:cstheme="minorHAnsi"/>
        </w:rPr>
        <w:t xml:space="preserve"> </w:t>
      </w:r>
      <w:r w:rsidR="00155D5E" w:rsidRPr="001060E8">
        <w:rPr>
          <w:rFonts w:cstheme="minorHAnsi"/>
        </w:rPr>
        <w:t>only be considered within 6 months of the date of the incident</w:t>
      </w:r>
      <w:r w:rsidR="00A15AED" w:rsidRPr="001060E8">
        <w:rPr>
          <w:rFonts w:cstheme="minorHAnsi"/>
        </w:rPr>
        <w:t>(s)</w:t>
      </w:r>
      <w:r w:rsidR="0018448A" w:rsidRPr="001060E8">
        <w:rPr>
          <w:rFonts w:cstheme="minorHAnsi"/>
        </w:rPr>
        <w:t>.  Incidents that</w:t>
      </w:r>
      <w:r w:rsidR="00334C12" w:rsidRPr="001060E8">
        <w:rPr>
          <w:rFonts w:cstheme="minorHAnsi"/>
        </w:rPr>
        <w:t xml:space="preserve"> happened</w:t>
      </w:r>
      <w:r w:rsidR="00155D5E" w:rsidRPr="001060E8">
        <w:rPr>
          <w:rFonts w:cstheme="minorHAnsi"/>
        </w:rPr>
        <w:t xml:space="preserve"> more than 6 months </w:t>
      </w:r>
      <w:r w:rsidR="00CD29F9" w:rsidRPr="001060E8">
        <w:rPr>
          <w:rFonts w:cstheme="minorHAnsi"/>
        </w:rPr>
        <w:t>ago</w:t>
      </w:r>
      <w:r w:rsidR="00155D5E" w:rsidRPr="001060E8">
        <w:rPr>
          <w:rFonts w:cstheme="minorHAnsi"/>
        </w:rPr>
        <w:t xml:space="preserve"> will not normally be considered unless there are </w:t>
      </w:r>
      <w:r w:rsidR="00155D5E" w:rsidRPr="001060E8">
        <w:rPr>
          <w:rFonts w:cstheme="minorHAnsi"/>
          <w:i/>
          <w:u w:val="single"/>
        </w:rPr>
        <w:t>exceptional</w:t>
      </w:r>
      <w:r w:rsidR="00155D5E" w:rsidRPr="001060E8">
        <w:rPr>
          <w:rFonts w:cstheme="minorHAnsi"/>
          <w:i/>
        </w:rPr>
        <w:t xml:space="preserve"> circumstances</w:t>
      </w:r>
      <w:r w:rsidR="00155D5E" w:rsidRPr="001060E8">
        <w:rPr>
          <w:rFonts w:cstheme="minorHAnsi"/>
        </w:rPr>
        <w:t>.</w:t>
      </w:r>
    </w:p>
    <w:p w14:paraId="41AC1AF2" w14:textId="4D309582" w:rsidR="00334C12" w:rsidRPr="001060E8" w:rsidRDefault="00334C12" w:rsidP="0059146E">
      <w:pPr>
        <w:rPr>
          <w:rFonts w:cstheme="minorHAnsi"/>
          <w:i/>
        </w:rPr>
      </w:pPr>
      <w:r w:rsidRPr="001060E8">
        <w:rPr>
          <w:rFonts w:cstheme="minorHAnsi"/>
          <w:i/>
        </w:rPr>
        <w:t xml:space="preserve">Some </w:t>
      </w:r>
      <w:r w:rsidRPr="001060E8">
        <w:rPr>
          <w:rFonts w:cstheme="minorHAnsi"/>
          <w:i/>
          <w:u w:val="single"/>
        </w:rPr>
        <w:t>examples</w:t>
      </w:r>
      <w:r w:rsidRPr="001060E8">
        <w:rPr>
          <w:rFonts w:cstheme="minorHAnsi"/>
          <w:i/>
        </w:rPr>
        <w:t xml:space="preserve"> of </w:t>
      </w:r>
      <w:r w:rsidR="00FF77C0" w:rsidRPr="001060E8">
        <w:rPr>
          <w:rFonts w:cstheme="minorHAnsi"/>
          <w:b/>
        </w:rPr>
        <w:t>e</w:t>
      </w:r>
      <w:r w:rsidR="00E7767D" w:rsidRPr="001060E8">
        <w:rPr>
          <w:rFonts w:cstheme="minorHAnsi"/>
          <w:b/>
        </w:rPr>
        <w:t>xceptional circumstance</w:t>
      </w:r>
      <w:r w:rsidR="00E7767D" w:rsidRPr="001060E8">
        <w:rPr>
          <w:rFonts w:cstheme="minorHAnsi"/>
          <w:i/>
        </w:rPr>
        <w:t xml:space="preserve"> may</w:t>
      </w:r>
      <w:r w:rsidRPr="001060E8">
        <w:rPr>
          <w:rFonts w:cstheme="minorHAnsi"/>
          <w:i/>
        </w:rPr>
        <w:t xml:space="preserve"> includ</w:t>
      </w:r>
      <w:r w:rsidR="004644CC" w:rsidRPr="001060E8">
        <w:rPr>
          <w:rFonts w:cstheme="minorHAnsi"/>
          <w:i/>
        </w:rPr>
        <w:t>e the following (the list is not exhaustive):</w:t>
      </w:r>
    </w:p>
    <w:p w14:paraId="02929F91" w14:textId="65D76440" w:rsidR="00334C12" w:rsidRPr="001060E8" w:rsidRDefault="00334C12" w:rsidP="00F0670C">
      <w:pPr>
        <w:pStyle w:val="ListParagraph"/>
        <w:numPr>
          <w:ilvl w:val="0"/>
          <w:numId w:val="1"/>
        </w:numPr>
        <w:rPr>
          <w:rFonts w:cstheme="minorHAnsi"/>
        </w:rPr>
      </w:pPr>
      <w:r w:rsidRPr="001060E8">
        <w:rPr>
          <w:rFonts w:cstheme="minorHAnsi"/>
        </w:rPr>
        <w:t>L</w:t>
      </w:r>
      <w:r w:rsidR="00155D5E" w:rsidRPr="001060E8">
        <w:rPr>
          <w:rFonts w:cstheme="minorHAnsi"/>
        </w:rPr>
        <w:t>ate</w:t>
      </w:r>
      <w:r w:rsidRPr="001060E8">
        <w:rPr>
          <w:rFonts w:cstheme="minorHAnsi"/>
        </w:rPr>
        <w:t>/delayed</w:t>
      </w:r>
      <w:r w:rsidR="00155D5E" w:rsidRPr="001060E8">
        <w:rPr>
          <w:rFonts w:cstheme="minorHAnsi"/>
        </w:rPr>
        <w:t xml:space="preserve"> disclosure</w:t>
      </w:r>
      <w:r w:rsidRPr="001060E8">
        <w:rPr>
          <w:rFonts w:cstheme="minorHAnsi"/>
        </w:rPr>
        <w:t xml:space="preserve"> by a child of an incident of bullying or inappropriate behaviour</w:t>
      </w:r>
      <w:r w:rsidR="00155D5E" w:rsidRPr="001060E8">
        <w:rPr>
          <w:rFonts w:cstheme="minorHAnsi"/>
        </w:rPr>
        <w:t xml:space="preserve"> </w:t>
      </w:r>
    </w:p>
    <w:p w14:paraId="4E00357F" w14:textId="132DEA55" w:rsidR="00334C12" w:rsidRPr="001060E8" w:rsidRDefault="00334C12" w:rsidP="00F0670C">
      <w:pPr>
        <w:pStyle w:val="ListParagraph"/>
        <w:numPr>
          <w:ilvl w:val="0"/>
          <w:numId w:val="1"/>
        </w:numPr>
        <w:rPr>
          <w:rFonts w:cstheme="minorHAnsi"/>
        </w:rPr>
      </w:pPr>
      <w:r w:rsidRPr="001060E8">
        <w:rPr>
          <w:rFonts w:cstheme="minorHAnsi"/>
        </w:rPr>
        <w:t xml:space="preserve">A very serious issue </w:t>
      </w:r>
      <w:r w:rsidR="00D13767" w:rsidRPr="001060E8">
        <w:rPr>
          <w:rFonts w:cstheme="minorHAnsi"/>
        </w:rPr>
        <w:t>that</w:t>
      </w:r>
      <w:r w:rsidRPr="001060E8">
        <w:rPr>
          <w:rFonts w:cstheme="minorHAnsi"/>
        </w:rPr>
        <w:t xml:space="preserve"> involved </w:t>
      </w:r>
      <w:r w:rsidR="00CF1E16" w:rsidRPr="001060E8">
        <w:rPr>
          <w:rFonts w:cstheme="minorHAnsi"/>
        </w:rPr>
        <w:t xml:space="preserve">intimidation </w:t>
      </w:r>
    </w:p>
    <w:p w14:paraId="201AB165" w14:textId="77777777" w:rsidR="005B342A" w:rsidRDefault="0018448A" w:rsidP="001060E8">
      <w:pPr>
        <w:pStyle w:val="ListParagraph"/>
        <w:numPr>
          <w:ilvl w:val="0"/>
          <w:numId w:val="1"/>
        </w:numPr>
        <w:rPr>
          <w:rFonts w:cstheme="minorHAnsi"/>
        </w:rPr>
      </w:pPr>
      <w:r w:rsidRPr="001060E8">
        <w:rPr>
          <w:rFonts w:cstheme="minorHAnsi"/>
        </w:rPr>
        <w:t>Illness that</w:t>
      </w:r>
      <w:r w:rsidR="00CF1E16" w:rsidRPr="001060E8">
        <w:rPr>
          <w:rFonts w:cstheme="minorHAnsi"/>
        </w:rPr>
        <w:t xml:space="preserve"> delayed the reporting of the incident</w:t>
      </w:r>
    </w:p>
    <w:p w14:paraId="23520429" w14:textId="526FA506" w:rsidR="0050024C" w:rsidRPr="001060E8" w:rsidRDefault="00CF1E16" w:rsidP="001060E8">
      <w:pPr>
        <w:pStyle w:val="ListParagraph"/>
        <w:numPr>
          <w:ilvl w:val="0"/>
          <w:numId w:val="1"/>
        </w:numPr>
        <w:rPr>
          <w:rFonts w:cstheme="minorHAnsi"/>
        </w:rPr>
      </w:pPr>
      <w:r w:rsidRPr="001060E8">
        <w:rPr>
          <w:rFonts w:cstheme="minorHAnsi"/>
        </w:rPr>
        <w:t xml:space="preserve">Family </w:t>
      </w:r>
      <w:r w:rsidR="00CD29F9" w:rsidRPr="001060E8">
        <w:rPr>
          <w:rFonts w:cstheme="minorHAnsi"/>
        </w:rPr>
        <w:t>circumstances that</w:t>
      </w:r>
      <w:r w:rsidRPr="001060E8">
        <w:rPr>
          <w:rFonts w:cstheme="minorHAnsi"/>
        </w:rPr>
        <w:t xml:space="preserve"> delayed reporting of the incident –</w:t>
      </w:r>
      <w:r w:rsidR="000A733A" w:rsidRPr="001060E8">
        <w:rPr>
          <w:rFonts w:cstheme="minorHAnsi"/>
        </w:rPr>
        <w:t xml:space="preserve"> </w:t>
      </w:r>
      <w:r w:rsidR="009D3393" w:rsidRPr="001060E8">
        <w:rPr>
          <w:rFonts w:cstheme="minorHAnsi"/>
        </w:rPr>
        <w:t>for example:</w:t>
      </w:r>
      <w:r w:rsidRPr="001060E8">
        <w:rPr>
          <w:rFonts w:cstheme="minorHAnsi"/>
        </w:rPr>
        <w:t xml:space="preserve"> bereavement, break up</w:t>
      </w:r>
      <w:r w:rsidR="00D968E7" w:rsidRPr="001060E8">
        <w:rPr>
          <w:rFonts w:cstheme="minorHAnsi"/>
        </w:rPr>
        <w:t xml:space="preserve"> (other similar situations</w:t>
      </w:r>
      <w:r w:rsidR="00AB0567" w:rsidRPr="001060E8">
        <w:rPr>
          <w:rFonts w:cstheme="minorHAnsi"/>
        </w:rPr>
        <w:t>)</w:t>
      </w:r>
    </w:p>
    <w:p w14:paraId="1C764D92" w14:textId="77777777" w:rsidR="0053048D" w:rsidRPr="001060E8" w:rsidRDefault="0053048D" w:rsidP="000456B5">
      <w:pPr>
        <w:pStyle w:val="ListParagraph"/>
        <w:rPr>
          <w:rFonts w:cstheme="minorHAnsi"/>
        </w:rPr>
      </w:pPr>
    </w:p>
    <w:p w14:paraId="26544B62" w14:textId="77777777" w:rsidR="00CA1BD9" w:rsidRDefault="00CA1BD9" w:rsidP="000456B5">
      <w:pPr>
        <w:pStyle w:val="ListParagraph"/>
        <w:ind w:left="0"/>
        <w:rPr>
          <w:rFonts w:cstheme="minorHAnsi"/>
          <w:b/>
          <w:sz w:val="24"/>
          <w:szCs w:val="24"/>
        </w:rPr>
      </w:pPr>
    </w:p>
    <w:p w14:paraId="54E9C7B7" w14:textId="77777777" w:rsidR="00DD32DE" w:rsidRDefault="00DD32DE" w:rsidP="000456B5">
      <w:pPr>
        <w:pStyle w:val="ListParagraph"/>
        <w:ind w:left="0"/>
        <w:rPr>
          <w:rFonts w:cstheme="minorHAnsi"/>
          <w:b/>
          <w:sz w:val="24"/>
          <w:szCs w:val="24"/>
        </w:rPr>
      </w:pPr>
    </w:p>
    <w:p w14:paraId="31151743" w14:textId="77777777" w:rsidR="00DD32DE" w:rsidRDefault="00DD32DE" w:rsidP="000456B5">
      <w:pPr>
        <w:pStyle w:val="ListParagraph"/>
        <w:ind w:left="0"/>
        <w:rPr>
          <w:rFonts w:cstheme="minorHAnsi"/>
          <w:b/>
          <w:sz w:val="24"/>
          <w:szCs w:val="24"/>
        </w:rPr>
      </w:pPr>
    </w:p>
    <w:p w14:paraId="3F6044B7" w14:textId="279F9B49" w:rsidR="00F36974" w:rsidRPr="001060E8" w:rsidRDefault="00F36974" w:rsidP="000456B5">
      <w:pPr>
        <w:pStyle w:val="ListParagraph"/>
        <w:ind w:left="0"/>
        <w:rPr>
          <w:rFonts w:cstheme="minorHAnsi"/>
          <w:b/>
          <w:sz w:val="24"/>
          <w:szCs w:val="24"/>
        </w:rPr>
      </w:pPr>
      <w:r w:rsidRPr="001060E8">
        <w:rPr>
          <w:rFonts w:cstheme="minorHAnsi"/>
          <w:b/>
          <w:sz w:val="24"/>
          <w:szCs w:val="24"/>
        </w:rPr>
        <w:t xml:space="preserve">Time </w:t>
      </w:r>
      <w:r w:rsidR="00080744" w:rsidRPr="001060E8">
        <w:rPr>
          <w:rFonts w:cstheme="minorHAnsi"/>
          <w:b/>
          <w:sz w:val="24"/>
          <w:szCs w:val="24"/>
        </w:rPr>
        <w:t>f</w:t>
      </w:r>
      <w:r w:rsidRPr="001060E8">
        <w:rPr>
          <w:rFonts w:cstheme="minorHAnsi"/>
          <w:b/>
          <w:sz w:val="24"/>
          <w:szCs w:val="24"/>
        </w:rPr>
        <w:t>rames</w:t>
      </w:r>
      <w:r w:rsidR="00E7767D" w:rsidRPr="001060E8">
        <w:rPr>
          <w:rFonts w:cstheme="minorHAnsi"/>
          <w:b/>
          <w:sz w:val="24"/>
          <w:szCs w:val="24"/>
        </w:rPr>
        <w:t xml:space="preserve"> for dealing with complaints</w:t>
      </w:r>
    </w:p>
    <w:p w14:paraId="6B38F4B3" w14:textId="77777777" w:rsidR="00AB0567" w:rsidRPr="001060E8" w:rsidRDefault="00AB0567" w:rsidP="000456B5">
      <w:pPr>
        <w:pStyle w:val="ListParagraph"/>
        <w:ind w:left="0"/>
        <w:rPr>
          <w:rFonts w:cstheme="minorHAnsi"/>
          <w:b/>
          <w:sz w:val="24"/>
          <w:szCs w:val="24"/>
          <w:u w:val="single"/>
        </w:rPr>
      </w:pPr>
    </w:p>
    <w:p w14:paraId="031062A1" w14:textId="16A233CD" w:rsidR="00F36974" w:rsidRPr="001060E8" w:rsidRDefault="005610B1" w:rsidP="000456B5">
      <w:pPr>
        <w:pStyle w:val="ListParagraph"/>
        <w:ind w:left="0"/>
        <w:rPr>
          <w:rFonts w:cstheme="minorHAnsi"/>
        </w:rPr>
      </w:pPr>
      <w:r w:rsidRPr="001060E8">
        <w:rPr>
          <w:rFonts w:cstheme="minorHAnsi"/>
        </w:rPr>
        <w:t>Time</w:t>
      </w:r>
      <w:r w:rsidR="00080744" w:rsidRPr="001060E8">
        <w:rPr>
          <w:rFonts w:cstheme="minorHAnsi"/>
        </w:rPr>
        <w:t>-</w:t>
      </w:r>
      <w:r w:rsidRPr="001060E8">
        <w:rPr>
          <w:rFonts w:cstheme="minorHAnsi"/>
        </w:rPr>
        <w:t>frames</w:t>
      </w:r>
      <w:r w:rsidR="00F36974" w:rsidRPr="001060E8">
        <w:rPr>
          <w:rFonts w:cstheme="minorHAnsi"/>
        </w:rPr>
        <w:t xml:space="preserve"> are outlined at each </w:t>
      </w:r>
      <w:r w:rsidRPr="001060E8">
        <w:rPr>
          <w:rFonts w:cstheme="minorHAnsi"/>
        </w:rPr>
        <w:t>relevant stage of the procedure; these</w:t>
      </w:r>
      <w:r w:rsidR="00F36974" w:rsidRPr="001060E8">
        <w:rPr>
          <w:rFonts w:cstheme="minorHAnsi"/>
        </w:rPr>
        <w:t xml:space="preserve"> are art</w:t>
      </w:r>
      <w:r w:rsidR="004B2345" w:rsidRPr="001060E8">
        <w:rPr>
          <w:rFonts w:cstheme="minorHAnsi"/>
        </w:rPr>
        <w:t>iculated in school working days</w:t>
      </w:r>
      <w:r w:rsidR="00F36974" w:rsidRPr="001060E8">
        <w:rPr>
          <w:rFonts w:cstheme="minorHAnsi"/>
        </w:rPr>
        <w:t xml:space="preserve"> and may need to be reviewed if complaints are ongoing during school </w:t>
      </w:r>
      <w:r w:rsidRPr="001060E8">
        <w:rPr>
          <w:rFonts w:cstheme="minorHAnsi"/>
        </w:rPr>
        <w:t>closure</w:t>
      </w:r>
      <w:r w:rsidR="00F36974" w:rsidRPr="001060E8">
        <w:rPr>
          <w:rFonts w:cstheme="minorHAnsi"/>
        </w:rPr>
        <w:t xml:space="preserve"> periods.</w:t>
      </w:r>
      <w:r w:rsidRPr="001060E8">
        <w:rPr>
          <w:rFonts w:cstheme="minorHAnsi"/>
        </w:rPr>
        <w:t xml:space="preserve"> Schools </w:t>
      </w:r>
      <w:r w:rsidR="00415044" w:rsidRPr="001060E8">
        <w:rPr>
          <w:rFonts w:cstheme="minorHAnsi"/>
        </w:rPr>
        <w:t xml:space="preserve">should </w:t>
      </w:r>
      <w:r w:rsidRPr="001060E8">
        <w:rPr>
          <w:rFonts w:cstheme="minorHAnsi"/>
        </w:rPr>
        <w:t>make every effort to resolve any complaints received in the period leading up to the long school closure period in July and August.</w:t>
      </w:r>
      <w:r w:rsidR="00415044" w:rsidRPr="001060E8">
        <w:rPr>
          <w:rFonts w:cstheme="minorHAnsi"/>
        </w:rPr>
        <w:t xml:space="preserve"> </w:t>
      </w:r>
      <w:r w:rsidR="00D13767" w:rsidRPr="001060E8">
        <w:rPr>
          <w:rFonts w:cstheme="minorHAnsi"/>
        </w:rPr>
        <w:t>Every reasonable effort should be made</w:t>
      </w:r>
      <w:r w:rsidR="00415044" w:rsidRPr="001060E8">
        <w:rPr>
          <w:rFonts w:cstheme="minorHAnsi"/>
        </w:rPr>
        <w:t xml:space="preserve"> to get an ongoing complaint concluded so that the complainant is not </w:t>
      </w:r>
      <w:r w:rsidR="00CD29F9" w:rsidRPr="001060E8">
        <w:rPr>
          <w:rFonts w:cstheme="minorHAnsi"/>
        </w:rPr>
        <w:t>a</w:t>
      </w:r>
      <w:r w:rsidR="00415044" w:rsidRPr="001060E8">
        <w:rPr>
          <w:rFonts w:cstheme="minorHAnsi"/>
        </w:rPr>
        <w:t>waiting resolution for a number of months</w:t>
      </w:r>
      <w:r w:rsidR="0011121F" w:rsidRPr="001060E8">
        <w:rPr>
          <w:rFonts w:cstheme="minorHAnsi"/>
        </w:rPr>
        <w:t xml:space="preserve"> over the summer holidays</w:t>
      </w:r>
      <w:r w:rsidR="00415044" w:rsidRPr="001060E8">
        <w:rPr>
          <w:rFonts w:cstheme="minorHAnsi"/>
        </w:rPr>
        <w:t>.</w:t>
      </w:r>
    </w:p>
    <w:p w14:paraId="26A467AC" w14:textId="77777777" w:rsidR="004B2345" w:rsidRPr="001060E8" w:rsidRDefault="004B2345" w:rsidP="000456B5">
      <w:pPr>
        <w:pStyle w:val="ListParagraph"/>
        <w:ind w:left="0"/>
        <w:rPr>
          <w:rFonts w:cstheme="minorHAnsi"/>
        </w:rPr>
      </w:pPr>
    </w:p>
    <w:p w14:paraId="0C29F946" w14:textId="00722814" w:rsidR="0011121F" w:rsidRPr="001060E8" w:rsidRDefault="0011121F" w:rsidP="000456B5">
      <w:pPr>
        <w:pStyle w:val="ListParagraph"/>
        <w:ind w:left="0"/>
        <w:rPr>
          <w:rFonts w:cstheme="minorHAnsi"/>
        </w:rPr>
      </w:pPr>
      <w:r w:rsidRPr="001060E8">
        <w:rPr>
          <w:rFonts w:cstheme="minorHAnsi"/>
        </w:rPr>
        <w:t xml:space="preserve">Timeframes are important to complainants </w:t>
      </w:r>
      <w:r w:rsidR="00D13767" w:rsidRPr="001060E8">
        <w:rPr>
          <w:rFonts w:cstheme="minorHAnsi"/>
        </w:rPr>
        <w:t xml:space="preserve">and those against whom a complaint has been made, </w:t>
      </w:r>
      <w:r w:rsidRPr="001060E8">
        <w:rPr>
          <w:rFonts w:cstheme="minorHAnsi"/>
        </w:rPr>
        <w:t>and every effort should be made to meet these as stated</w:t>
      </w:r>
      <w:r w:rsidR="00D13767" w:rsidRPr="001060E8">
        <w:rPr>
          <w:rFonts w:cstheme="minorHAnsi"/>
        </w:rPr>
        <w:t>;</w:t>
      </w:r>
      <w:r w:rsidRPr="001060E8">
        <w:rPr>
          <w:rFonts w:cstheme="minorHAnsi"/>
        </w:rPr>
        <w:t xml:space="preserve"> however there may be times when this is not possible.  </w:t>
      </w:r>
      <w:r w:rsidR="00CD29F9" w:rsidRPr="001060E8">
        <w:rPr>
          <w:rFonts w:cstheme="minorHAnsi"/>
        </w:rPr>
        <w:t>In such</w:t>
      </w:r>
      <w:r w:rsidR="008F0508" w:rsidRPr="001060E8">
        <w:rPr>
          <w:rFonts w:cstheme="minorHAnsi"/>
        </w:rPr>
        <w:t xml:space="preserve"> </w:t>
      </w:r>
      <w:r w:rsidRPr="001060E8">
        <w:rPr>
          <w:rFonts w:cstheme="minorHAnsi"/>
        </w:rPr>
        <w:t>case</w:t>
      </w:r>
      <w:r w:rsidR="008F0508" w:rsidRPr="001060E8">
        <w:rPr>
          <w:rFonts w:cstheme="minorHAnsi"/>
        </w:rPr>
        <w:t>s</w:t>
      </w:r>
      <w:r w:rsidRPr="001060E8">
        <w:rPr>
          <w:rFonts w:cstheme="minorHAnsi"/>
        </w:rPr>
        <w:t>, schools / governors should inform complainants</w:t>
      </w:r>
      <w:r w:rsidR="00D13767" w:rsidRPr="001060E8">
        <w:rPr>
          <w:rFonts w:cstheme="minorHAnsi"/>
        </w:rPr>
        <w:t xml:space="preserve"> (and other parties as appropriate)</w:t>
      </w:r>
      <w:r w:rsidR="004B2345" w:rsidRPr="001060E8">
        <w:rPr>
          <w:rFonts w:cstheme="minorHAnsi"/>
        </w:rPr>
        <w:t xml:space="preserve"> about this</w:t>
      </w:r>
      <w:r w:rsidRPr="001060E8">
        <w:rPr>
          <w:rFonts w:cstheme="minorHAnsi"/>
        </w:rPr>
        <w:t xml:space="preserve"> in writing as soon as possible, indicating a revised date.</w:t>
      </w:r>
    </w:p>
    <w:p w14:paraId="414C96FF" w14:textId="77777777" w:rsidR="008F0508" w:rsidRPr="001060E8" w:rsidRDefault="008F0508" w:rsidP="000456B5">
      <w:pPr>
        <w:pStyle w:val="ListParagraph"/>
        <w:ind w:left="0"/>
        <w:rPr>
          <w:rFonts w:cstheme="minorHAnsi"/>
        </w:rPr>
      </w:pPr>
    </w:p>
    <w:p w14:paraId="324980B1" w14:textId="77777777" w:rsidR="00D13767" w:rsidRPr="001060E8" w:rsidRDefault="00D13767" w:rsidP="000456B5">
      <w:pPr>
        <w:pStyle w:val="ListParagraph"/>
        <w:ind w:left="0"/>
        <w:rPr>
          <w:rFonts w:cstheme="minorHAnsi"/>
          <w:b/>
        </w:rPr>
      </w:pPr>
      <w:r w:rsidRPr="001060E8">
        <w:rPr>
          <w:rFonts w:cstheme="minorHAnsi"/>
          <w:noProof/>
          <w:lang w:val="en-US"/>
        </w:rPr>
        <mc:AlternateContent>
          <mc:Choice Requires="wps">
            <w:drawing>
              <wp:inline distT="0" distB="0" distL="0" distR="0" wp14:anchorId="6EA8209C" wp14:editId="14047C68">
                <wp:extent cx="6172200" cy="409575"/>
                <wp:effectExtent l="0" t="0" r="2540" b="5715"/>
                <wp:docPr id="4" name="Rounded Rectangle 4"/>
                <wp:cNvGraphicFramePr/>
                <a:graphic xmlns:a="http://schemas.openxmlformats.org/drawingml/2006/main">
                  <a:graphicData uri="http://schemas.microsoft.com/office/word/2010/wordprocessingShape">
                    <wps:wsp>
                      <wps:cNvSpPr/>
                      <wps:spPr>
                        <a:xfrm>
                          <a:off x="0" y="0"/>
                          <a:ext cx="6172200" cy="409575"/>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E4921" w14:textId="77777777" w:rsidR="00962632" w:rsidRPr="001060E8" w:rsidRDefault="00962632" w:rsidP="001060E8">
                            <w:pPr>
                              <w:jc w:val="center"/>
                              <w:rPr>
                                <w:i/>
                                <w:color w:val="000000" w:themeColor="text1"/>
                              </w:rPr>
                            </w:pPr>
                            <w:r w:rsidRPr="001060E8">
                              <w:rPr>
                                <w:rFonts w:cstheme="minorHAnsi"/>
                                <w:b/>
                                <w:i/>
                                <w:color w:val="000000" w:themeColor="text1"/>
                              </w:rPr>
                              <w:t>Timeframes start from the date of receipt of the letter of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6EA8209C" id="Rounded Rectangle 4" o:spid="_x0000_s1029" style="width:486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" fillcolor="#44c3cf" stroked="f" strokeweight="1pt">
                <v:stroke joinstyle="miter"/>
                <v:textbox>
                  <w:txbxContent>
                    <w:p w14:paraId="150E4921" w14:textId="77777777" w:rsidR="00962632" w:rsidRPr="001060E8" w:rsidRDefault="00962632" w:rsidP="001060E8">
                      <w:pPr>
                        <w:jc w:val="center"/>
                        <w:rPr>
                          <w:i/>
                          <w:color w:val="000000" w:themeColor="text1"/>
                        </w:rPr>
                      </w:pPr>
                      <w:r w:rsidRPr="001060E8">
                        <w:rPr>
                          <w:rFonts w:cstheme="minorHAnsi"/>
                          <w:b/>
                          <w:i/>
                          <w:color w:val="000000" w:themeColor="text1"/>
                        </w:rPr>
                        <w:t>Timeframes start from the date of receipt of the letter of complaint.</w:t>
                      </w:r>
                    </w:p>
                  </w:txbxContent>
                </v:textbox>
                <w10:anchorlock/>
              </v:roundrect>
            </w:pict>
          </mc:Fallback>
        </mc:AlternateContent>
      </w:r>
    </w:p>
    <w:p w14:paraId="48DAC7CA" w14:textId="77777777" w:rsidR="00D13767" w:rsidRPr="001060E8" w:rsidRDefault="00D13767" w:rsidP="000456B5">
      <w:pPr>
        <w:pStyle w:val="ListParagraph"/>
        <w:ind w:left="0"/>
        <w:rPr>
          <w:rFonts w:cstheme="minorHAnsi"/>
          <w:b/>
        </w:rPr>
      </w:pPr>
    </w:p>
    <w:p w14:paraId="1F3CF5E4" w14:textId="77777777" w:rsidR="007F7AE1" w:rsidRPr="001060E8" w:rsidRDefault="00597088" w:rsidP="00CD29F9">
      <w:pPr>
        <w:rPr>
          <w:rFonts w:cstheme="minorHAnsi"/>
          <w:b/>
          <w:sz w:val="28"/>
          <w:szCs w:val="24"/>
        </w:rPr>
      </w:pPr>
      <w:r w:rsidRPr="001060E8">
        <w:rPr>
          <w:rFonts w:cstheme="minorHAnsi"/>
          <w:b/>
          <w:sz w:val="28"/>
          <w:szCs w:val="24"/>
        </w:rPr>
        <w:t xml:space="preserve">The Procedure </w:t>
      </w:r>
    </w:p>
    <w:p w14:paraId="00B1F94F" w14:textId="77777777" w:rsidR="00155D5E" w:rsidRPr="001060E8" w:rsidRDefault="00A95E0B" w:rsidP="007B1126">
      <w:pPr>
        <w:rPr>
          <w:rFonts w:cstheme="minorHAnsi"/>
          <w:b/>
          <w:sz w:val="24"/>
          <w:szCs w:val="24"/>
        </w:rPr>
      </w:pPr>
      <w:r w:rsidRPr="001060E8">
        <w:rPr>
          <w:rFonts w:cstheme="minorHAnsi"/>
          <w:b/>
          <w:sz w:val="24"/>
          <w:szCs w:val="24"/>
        </w:rPr>
        <w:t>Stage One</w:t>
      </w:r>
    </w:p>
    <w:p w14:paraId="46B5F822" w14:textId="531E7232" w:rsidR="00D156EE" w:rsidRPr="001060E8" w:rsidRDefault="00C22E61" w:rsidP="00D156EE">
      <w:pPr>
        <w:rPr>
          <w:rFonts w:cstheme="minorHAnsi"/>
        </w:rPr>
      </w:pPr>
      <w:r w:rsidRPr="001060E8">
        <w:rPr>
          <w:rFonts w:cstheme="minorHAnsi"/>
        </w:rPr>
        <w:t>It is important t</w:t>
      </w:r>
      <w:r w:rsidR="00CD29F9" w:rsidRPr="001060E8">
        <w:rPr>
          <w:rFonts w:cstheme="minorHAnsi"/>
        </w:rPr>
        <w:t xml:space="preserve">o </w:t>
      </w:r>
      <w:r w:rsidR="00080744" w:rsidRPr="001060E8">
        <w:rPr>
          <w:rFonts w:cstheme="minorHAnsi"/>
        </w:rPr>
        <w:t>maintain full</w:t>
      </w:r>
      <w:r w:rsidR="00D156EE" w:rsidRPr="001060E8">
        <w:rPr>
          <w:rFonts w:cstheme="minorHAnsi"/>
        </w:rPr>
        <w:t xml:space="preserve"> written records, both in terms of the </w:t>
      </w:r>
      <w:r w:rsidR="00DB1A7C" w:rsidRPr="001060E8">
        <w:rPr>
          <w:rFonts w:cstheme="minorHAnsi"/>
        </w:rPr>
        <w:t>strategic whole</w:t>
      </w:r>
      <w:r w:rsidR="00D13767" w:rsidRPr="001060E8">
        <w:rPr>
          <w:rFonts w:cstheme="minorHAnsi"/>
        </w:rPr>
        <w:t>-</w:t>
      </w:r>
      <w:r w:rsidR="00D156EE" w:rsidRPr="001060E8">
        <w:rPr>
          <w:rFonts w:cstheme="minorHAnsi"/>
        </w:rPr>
        <w:t>school management of complaints and in terms of individual case files for each separate complaint. (</w:t>
      </w:r>
      <w:r w:rsidR="00D13767" w:rsidRPr="001060E8">
        <w:rPr>
          <w:rFonts w:cstheme="minorHAnsi"/>
        </w:rPr>
        <w:t>A</w:t>
      </w:r>
      <w:r w:rsidR="00F74D60" w:rsidRPr="001060E8">
        <w:rPr>
          <w:rFonts w:cstheme="minorHAnsi"/>
        </w:rPr>
        <w:t xml:space="preserve"> draft table </w:t>
      </w:r>
      <w:r w:rsidR="00D13767" w:rsidRPr="001060E8">
        <w:rPr>
          <w:rFonts w:cstheme="minorHAnsi"/>
        </w:rPr>
        <w:t>is provided at</w:t>
      </w:r>
      <w:r w:rsidR="00F74D60" w:rsidRPr="001060E8">
        <w:rPr>
          <w:rFonts w:cstheme="minorHAnsi"/>
        </w:rPr>
        <w:t xml:space="preserve"> </w:t>
      </w:r>
      <w:r w:rsidR="00F74D60" w:rsidRPr="001060E8">
        <w:rPr>
          <w:rFonts w:cstheme="minorHAnsi"/>
          <w:b/>
        </w:rPr>
        <w:t>A</w:t>
      </w:r>
      <w:r w:rsidR="00D156EE" w:rsidRPr="001060E8">
        <w:rPr>
          <w:rFonts w:cstheme="minorHAnsi"/>
          <w:b/>
        </w:rPr>
        <w:t xml:space="preserve">ppendix </w:t>
      </w:r>
      <w:r w:rsidR="00F74D60" w:rsidRPr="001060E8">
        <w:rPr>
          <w:rFonts w:cstheme="minorHAnsi"/>
          <w:b/>
        </w:rPr>
        <w:t>One</w:t>
      </w:r>
      <w:r w:rsidR="00D156EE" w:rsidRPr="001060E8">
        <w:rPr>
          <w:rFonts w:cstheme="minorHAnsi"/>
        </w:rPr>
        <w:t>)</w:t>
      </w:r>
      <w:r w:rsidR="00237C14" w:rsidRPr="001060E8">
        <w:rPr>
          <w:rFonts w:cstheme="minorHAnsi"/>
        </w:rPr>
        <w:t xml:space="preserve"> </w:t>
      </w:r>
      <w:r w:rsidR="00006DF7" w:rsidRPr="001060E8">
        <w:rPr>
          <w:rFonts w:cstheme="minorHAnsi"/>
        </w:rPr>
        <w:t xml:space="preserve"> </w:t>
      </w:r>
      <w:r w:rsidR="00D156EE" w:rsidRPr="001060E8">
        <w:rPr>
          <w:rFonts w:cstheme="minorHAnsi"/>
        </w:rPr>
        <w:t xml:space="preserve">Accordingly, </w:t>
      </w:r>
      <w:r w:rsidR="00D156EE" w:rsidRPr="001060E8">
        <w:rPr>
          <w:rFonts w:cstheme="minorHAnsi"/>
          <w:b/>
          <w:u w:val="single"/>
        </w:rPr>
        <w:t>complaints must be made in writing</w:t>
      </w:r>
      <w:r w:rsidR="00D156EE" w:rsidRPr="001060E8">
        <w:rPr>
          <w:rFonts w:cstheme="minorHAnsi"/>
        </w:rPr>
        <w:t xml:space="preserve">.  </w:t>
      </w:r>
    </w:p>
    <w:p w14:paraId="4DFCFF2D" w14:textId="39DB6ED0" w:rsidR="00DB3979" w:rsidRPr="001060E8" w:rsidRDefault="00200362" w:rsidP="001650D0">
      <w:pPr>
        <w:rPr>
          <w:rFonts w:cstheme="minorHAnsi"/>
        </w:rPr>
      </w:pPr>
      <w:r w:rsidRPr="001060E8">
        <w:rPr>
          <w:rFonts w:cstheme="minorHAnsi"/>
        </w:rPr>
        <w:t xml:space="preserve">At </w:t>
      </w:r>
      <w:r w:rsidR="00AF3C79" w:rsidRPr="001060E8">
        <w:rPr>
          <w:rFonts w:cstheme="minorHAnsi"/>
        </w:rPr>
        <w:t>Stage O</w:t>
      </w:r>
      <w:r w:rsidR="00006DF7" w:rsidRPr="001060E8">
        <w:rPr>
          <w:rFonts w:cstheme="minorHAnsi"/>
        </w:rPr>
        <w:t>ne, the complainant should</w:t>
      </w:r>
      <w:r w:rsidR="00C22E61" w:rsidRPr="001060E8">
        <w:rPr>
          <w:rFonts w:cstheme="minorHAnsi"/>
        </w:rPr>
        <w:t xml:space="preserve"> </w:t>
      </w:r>
      <w:r w:rsidR="00006DF7" w:rsidRPr="001060E8">
        <w:rPr>
          <w:rFonts w:cstheme="minorHAnsi"/>
        </w:rPr>
        <w:t>w</w:t>
      </w:r>
      <w:r w:rsidR="00B54E49" w:rsidRPr="001060E8">
        <w:rPr>
          <w:rFonts w:cstheme="minorHAnsi"/>
        </w:rPr>
        <w:t xml:space="preserve">rite to </w:t>
      </w:r>
      <w:r w:rsidR="00155D5E" w:rsidRPr="001060E8">
        <w:rPr>
          <w:rFonts w:cstheme="minorHAnsi"/>
        </w:rPr>
        <w:t xml:space="preserve">the school </w:t>
      </w:r>
      <w:r w:rsidR="001354A2" w:rsidRPr="001060E8">
        <w:rPr>
          <w:rFonts w:cstheme="minorHAnsi"/>
        </w:rPr>
        <w:t>principal</w:t>
      </w:r>
      <w:r w:rsidR="00155D5E" w:rsidRPr="001060E8">
        <w:rPr>
          <w:rFonts w:cstheme="minorHAnsi"/>
        </w:rPr>
        <w:t xml:space="preserve"> – this can </w:t>
      </w:r>
      <w:r w:rsidR="00B54E49" w:rsidRPr="001060E8">
        <w:rPr>
          <w:rFonts w:cstheme="minorHAnsi"/>
        </w:rPr>
        <w:t xml:space="preserve">be done </w:t>
      </w:r>
      <w:r w:rsidR="00E24AFF" w:rsidRPr="001060E8">
        <w:rPr>
          <w:rFonts w:cstheme="minorHAnsi"/>
        </w:rPr>
        <w:t>by email or letter</w:t>
      </w:r>
      <w:r w:rsidR="001060E8">
        <w:rPr>
          <w:rFonts w:cstheme="minorHAnsi"/>
        </w:rPr>
        <w:t xml:space="preserve">. </w:t>
      </w:r>
      <w:r w:rsidR="00B54E49" w:rsidRPr="001060E8">
        <w:rPr>
          <w:rFonts w:cstheme="minorHAnsi"/>
        </w:rPr>
        <w:t xml:space="preserve">The school </w:t>
      </w:r>
      <w:r w:rsidR="000A733A" w:rsidRPr="001060E8">
        <w:rPr>
          <w:rFonts w:cstheme="minorHAnsi"/>
        </w:rPr>
        <w:t xml:space="preserve">email address </w:t>
      </w:r>
      <w:r w:rsidR="00CA50B5" w:rsidRPr="001060E8">
        <w:rPr>
          <w:rFonts w:cstheme="minorHAnsi"/>
        </w:rPr>
        <w:t xml:space="preserve">/ </w:t>
      </w:r>
      <w:r w:rsidR="000A733A" w:rsidRPr="001060E8">
        <w:rPr>
          <w:rFonts w:cstheme="minorHAnsi"/>
        </w:rPr>
        <w:t xml:space="preserve">school </w:t>
      </w:r>
      <w:r w:rsidR="00CA50B5" w:rsidRPr="001060E8">
        <w:rPr>
          <w:rFonts w:cstheme="minorHAnsi"/>
        </w:rPr>
        <w:t>address</w:t>
      </w:r>
      <w:r w:rsidR="00B54E49" w:rsidRPr="001060E8">
        <w:rPr>
          <w:rFonts w:cstheme="minorHAnsi"/>
        </w:rPr>
        <w:t xml:space="preserve"> </w:t>
      </w:r>
      <w:r w:rsidR="00006DF7" w:rsidRPr="001060E8">
        <w:rPr>
          <w:rFonts w:cstheme="minorHAnsi"/>
        </w:rPr>
        <w:t xml:space="preserve">should be </w:t>
      </w:r>
      <w:r w:rsidR="002D2F86" w:rsidRPr="001060E8">
        <w:rPr>
          <w:rFonts w:cstheme="minorHAnsi"/>
        </w:rPr>
        <w:t>available on school documents</w:t>
      </w:r>
      <w:r w:rsidR="00CA50B5" w:rsidRPr="001060E8">
        <w:rPr>
          <w:rFonts w:cstheme="minorHAnsi"/>
        </w:rPr>
        <w:t xml:space="preserve">, </w:t>
      </w:r>
      <w:r w:rsidR="002D2F86" w:rsidRPr="001060E8">
        <w:rPr>
          <w:rFonts w:cstheme="minorHAnsi"/>
        </w:rPr>
        <w:t>the school website or online.</w:t>
      </w:r>
      <w:r w:rsidR="008B1B06" w:rsidRPr="001060E8">
        <w:rPr>
          <w:rFonts w:cstheme="minorHAnsi"/>
        </w:rPr>
        <w:t xml:space="preserve"> In the event that a person contacts the school via social media to make a complaint, the school should contact the person by means other than social media, to acknowledge receipt of the complaint and </w:t>
      </w:r>
      <w:r w:rsidR="00DB3979" w:rsidRPr="001060E8">
        <w:rPr>
          <w:rFonts w:cstheme="minorHAnsi"/>
        </w:rPr>
        <w:t xml:space="preserve">should </w:t>
      </w:r>
      <w:r w:rsidR="008B1B06" w:rsidRPr="001060E8">
        <w:rPr>
          <w:rFonts w:cstheme="minorHAnsi"/>
        </w:rPr>
        <w:t xml:space="preserve">implement the </w:t>
      </w:r>
      <w:r w:rsidR="00DB3979" w:rsidRPr="001060E8">
        <w:rPr>
          <w:rFonts w:cstheme="minorHAnsi"/>
        </w:rPr>
        <w:t xml:space="preserve">complaints </w:t>
      </w:r>
      <w:r w:rsidR="008B1B06" w:rsidRPr="001060E8">
        <w:rPr>
          <w:rFonts w:cstheme="minorHAnsi"/>
        </w:rPr>
        <w:t xml:space="preserve">procedure in the normal way. If however the school has no other contact details for the person than the social media platform used, a brief </w:t>
      </w:r>
      <w:r w:rsidR="008B1B06" w:rsidRPr="001060E8">
        <w:rPr>
          <w:rFonts w:cstheme="minorHAnsi"/>
          <w:b/>
          <w:u w:val="single"/>
        </w:rPr>
        <w:t>private</w:t>
      </w:r>
      <w:r w:rsidR="008B1B06" w:rsidRPr="001060E8">
        <w:rPr>
          <w:rFonts w:cstheme="minorHAnsi"/>
        </w:rPr>
        <w:t xml:space="preserve"> message should be sent in response to ask </w:t>
      </w:r>
      <w:r w:rsidR="00DB3979" w:rsidRPr="001060E8">
        <w:rPr>
          <w:rFonts w:cstheme="minorHAnsi"/>
        </w:rPr>
        <w:t xml:space="preserve">the person </w:t>
      </w:r>
      <w:r w:rsidR="008B1B06" w:rsidRPr="001060E8">
        <w:rPr>
          <w:rFonts w:cstheme="minorHAnsi"/>
        </w:rPr>
        <w:t xml:space="preserve">for relevant contact details. </w:t>
      </w:r>
      <w:r w:rsidR="004B2345" w:rsidRPr="001060E8">
        <w:rPr>
          <w:rFonts w:cstheme="minorHAnsi"/>
        </w:rPr>
        <w:t xml:space="preserve">  </w:t>
      </w:r>
    </w:p>
    <w:p w14:paraId="7DD649F2" w14:textId="77777777" w:rsidR="00DB3979" w:rsidRPr="001060E8" w:rsidRDefault="00AD5349" w:rsidP="001650D0">
      <w:pPr>
        <w:rPr>
          <w:rFonts w:cstheme="minorHAnsi"/>
        </w:rPr>
      </w:pPr>
      <w:r w:rsidRPr="001060E8">
        <w:rPr>
          <w:rFonts w:cstheme="minorHAnsi"/>
          <w:noProof/>
          <w:lang w:val="en-US"/>
        </w:rPr>
        <mc:AlternateContent>
          <mc:Choice Requires="wps">
            <w:drawing>
              <wp:inline distT="0" distB="0" distL="0" distR="0" wp14:anchorId="3ED64817" wp14:editId="3D987B03">
                <wp:extent cx="6120130" cy="777922"/>
                <wp:effectExtent l="0" t="0" r="0" b="3175"/>
                <wp:docPr id="8" name="Rounded Rectangle 8"/>
                <wp:cNvGraphicFramePr/>
                <a:graphic xmlns:a="http://schemas.openxmlformats.org/drawingml/2006/main">
                  <a:graphicData uri="http://schemas.microsoft.com/office/word/2010/wordprocessingShape">
                    <wps:wsp>
                      <wps:cNvSpPr/>
                      <wps:spPr>
                        <a:xfrm>
                          <a:off x="0" y="0"/>
                          <a:ext cx="6120130" cy="777922"/>
                        </a:xfrm>
                        <a:prstGeom prst="roundRect">
                          <a:avLst/>
                        </a:prstGeom>
                        <a:solidFill>
                          <a:srgbClr val="D9E02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F9AAB7" w14:textId="77777777" w:rsidR="00AD5349" w:rsidRPr="001060E8" w:rsidRDefault="00AD5349" w:rsidP="001060E8">
                            <w:pPr>
                              <w:jc w:val="center"/>
                              <w:rPr>
                                <w:i/>
                                <w:color w:val="000000" w:themeColor="text1"/>
                              </w:rPr>
                            </w:pPr>
                            <w:r w:rsidRPr="001060E8">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3ED64817" id="Rounded Rectangle 8" o:spid="_x0000_s1030" style="width:481.9pt;height:61.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" fillcolor="#d9e021" stroked="f" strokeweight="1pt">
                <v:stroke joinstyle="miter"/>
                <v:textbox>
                  <w:txbxContent>
                    <w:p w14:paraId="19F9AAB7" w14:textId="77777777" w:rsidR="00AD5349" w:rsidRPr="001060E8" w:rsidRDefault="00AD5349" w:rsidP="001060E8">
                      <w:pPr>
                        <w:jc w:val="center"/>
                        <w:rPr>
                          <w:i/>
                          <w:color w:val="000000" w:themeColor="text1"/>
                        </w:rPr>
                      </w:pPr>
                      <w:r w:rsidRPr="001060E8">
                        <w:rPr>
                          <w:rFonts w:cstheme="minorHAnsi"/>
                          <w:b/>
                          <w:i/>
                          <w:color w:val="000000" w:themeColor="text1"/>
                        </w:rPr>
                        <w:t xml:space="preserve">The Education Authority is currently developing guidance materials for schools around the wider use of social media. This will be particularly helpful for any schools experiencing situations where social media may be used to compound and/or interfere with the handling of complaints </w:t>
                      </w:r>
                    </w:p>
                  </w:txbxContent>
                </v:textbox>
                <w10:anchorlock/>
              </v:roundrect>
            </w:pict>
          </mc:Fallback>
        </mc:AlternateContent>
      </w:r>
    </w:p>
    <w:p w14:paraId="20DFB8A2" w14:textId="60BA5B44" w:rsidR="0050024C" w:rsidRPr="001060E8" w:rsidRDefault="001650D0" w:rsidP="001650D0">
      <w:pPr>
        <w:rPr>
          <w:rFonts w:cstheme="minorHAnsi"/>
          <w:u w:val="single"/>
        </w:rPr>
      </w:pPr>
      <w:r w:rsidRPr="001060E8">
        <w:rPr>
          <w:rFonts w:cstheme="minorHAnsi"/>
        </w:rPr>
        <w:t xml:space="preserve">If </w:t>
      </w:r>
      <w:r w:rsidR="004B2345" w:rsidRPr="001060E8">
        <w:rPr>
          <w:rFonts w:cstheme="minorHAnsi"/>
        </w:rPr>
        <w:t>complainants</w:t>
      </w:r>
      <w:r w:rsidRPr="001060E8">
        <w:rPr>
          <w:rFonts w:cstheme="minorHAnsi"/>
        </w:rPr>
        <w:t xml:space="preserve"> require help to </w:t>
      </w:r>
      <w:r w:rsidR="00006DF7" w:rsidRPr="001060E8">
        <w:rPr>
          <w:rFonts w:cstheme="minorHAnsi"/>
        </w:rPr>
        <w:t xml:space="preserve">make </w:t>
      </w:r>
      <w:r w:rsidR="004B2345" w:rsidRPr="001060E8">
        <w:rPr>
          <w:rFonts w:cstheme="minorHAnsi"/>
        </w:rPr>
        <w:t xml:space="preserve">a complaint in writing, they should be </w:t>
      </w:r>
      <w:r w:rsidR="00006DF7" w:rsidRPr="001060E8">
        <w:rPr>
          <w:rFonts w:cstheme="minorHAnsi"/>
        </w:rPr>
        <w:t xml:space="preserve">advised to </w:t>
      </w:r>
      <w:r w:rsidRPr="001060E8">
        <w:rPr>
          <w:rFonts w:cstheme="minorHAnsi"/>
        </w:rPr>
        <w:t xml:space="preserve">contact the school </w:t>
      </w:r>
      <w:r w:rsidR="00E34F85" w:rsidRPr="001060E8">
        <w:rPr>
          <w:rFonts w:cstheme="minorHAnsi"/>
        </w:rPr>
        <w:t>office</w:t>
      </w:r>
      <w:r w:rsidR="00D13767" w:rsidRPr="001060E8">
        <w:rPr>
          <w:rFonts w:cstheme="minorHAnsi"/>
        </w:rPr>
        <w:t>,</w:t>
      </w:r>
      <w:r w:rsidR="004B4174" w:rsidRPr="001060E8">
        <w:rPr>
          <w:rFonts w:cstheme="minorHAnsi"/>
        </w:rPr>
        <w:t xml:space="preserve"> where t</w:t>
      </w:r>
      <w:r w:rsidR="00006DF7" w:rsidRPr="001060E8">
        <w:rPr>
          <w:rFonts w:cstheme="minorHAnsi"/>
        </w:rPr>
        <w:t>hey should be informed about local organisations</w:t>
      </w:r>
      <w:r w:rsidR="00E34F85" w:rsidRPr="001060E8">
        <w:rPr>
          <w:rFonts w:cstheme="minorHAnsi"/>
        </w:rPr>
        <w:t xml:space="preserve"> </w:t>
      </w:r>
      <w:r w:rsidR="00D13767" w:rsidRPr="001060E8">
        <w:rPr>
          <w:rFonts w:cstheme="minorHAnsi"/>
        </w:rPr>
        <w:t xml:space="preserve">that </w:t>
      </w:r>
      <w:r w:rsidRPr="001060E8">
        <w:rPr>
          <w:rFonts w:cstheme="minorHAnsi"/>
        </w:rPr>
        <w:t>may offer support.  These include:</w:t>
      </w:r>
    </w:p>
    <w:p w14:paraId="41BAF219" w14:textId="77777777" w:rsidR="001650D0" w:rsidRPr="001060E8" w:rsidRDefault="001650D0" w:rsidP="00DD32DE">
      <w:pPr>
        <w:pStyle w:val="ListParagraph"/>
        <w:numPr>
          <w:ilvl w:val="0"/>
          <w:numId w:val="2"/>
        </w:numPr>
        <w:spacing w:line="360" w:lineRule="auto"/>
        <w:rPr>
          <w:rFonts w:cstheme="minorHAnsi"/>
        </w:rPr>
      </w:pPr>
      <w:r w:rsidRPr="001060E8">
        <w:rPr>
          <w:rFonts w:cstheme="minorHAnsi"/>
        </w:rPr>
        <w:t>Local MLAs / Councillors</w:t>
      </w:r>
    </w:p>
    <w:p w14:paraId="3BE67B5B" w14:textId="77777777" w:rsidR="00F02440" w:rsidRPr="001060E8" w:rsidRDefault="00F02440" w:rsidP="00DD32DE">
      <w:pPr>
        <w:pStyle w:val="ListParagraph"/>
        <w:numPr>
          <w:ilvl w:val="0"/>
          <w:numId w:val="2"/>
        </w:numPr>
        <w:spacing w:line="360" w:lineRule="auto"/>
        <w:rPr>
          <w:rFonts w:cstheme="minorHAnsi"/>
        </w:rPr>
      </w:pPr>
      <w:r w:rsidRPr="001060E8">
        <w:rPr>
          <w:rFonts w:cstheme="minorHAnsi"/>
        </w:rPr>
        <w:t>Citizens’ Advice Bureau</w:t>
      </w:r>
    </w:p>
    <w:p w14:paraId="14171679" w14:textId="77777777" w:rsidR="001650D0" w:rsidRPr="001060E8" w:rsidRDefault="001650D0" w:rsidP="00DD32DE">
      <w:pPr>
        <w:pStyle w:val="ListParagraph"/>
        <w:numPr>
          <w:ilvl w:val="0"/>
          <w:numId w:val="2"/>
        </w:numPr>
        <w:spacing w:line="360" w:lineRule="auto"/>
        <w:rPr>
          <w:rFonts w:cstheme="minorHAnsi"/>
        </w:rPr>
      </w:pPr>
      <w:r w:rsidRPr="001060E8">
        <w:rPr>
          <w:rFonts w:cstheme="minorHAnsi"/>
        </w:rPr>
        <w:t>Parenting NI</w:t>
      </w:r>
    </w:p>
    <w:p w14:paraId="54C5CD36" w14:textId="77777777" w:rsidR="001650D0" w:rsidRPr="001060E8" w:rsidRDefault="001650D0" w:rsidP="00DD32DE">
      <w:pPr>
        <w:pStyle w:val="ListParagraph"/>
        <w:numPr>
          <w:ilvl w:val="0"/>
          <w:numId w:val="2"/>
        </w:numPr>
        <w:spacing w:line="360" w:lineRule="auto"/>
        <w:rPr>
          <w:rFonts w:cstheme="minorHAnsi"/>
        </w:rPr>
      </w:pPr>
      <w:r w:rsidRPr="001060E8">
        <w:rPr>
          <w:rFonts w:cstheme="minorHAnsi"/>
        </w:rPr>
        <w:t xml:space="preserve">Children’s </w:t>
      </w:r>
      <w:r w:rsidR="00EB4B1B" w:rsidRPr="001060E8">
        <w:rPr>
          <w:rFonts w:cstheme="minorHAnsi"/>
        </w:rPr>
        <w:t>C</w:t>
      </w:r>
      <w:r w:rsidRPr="001060E8">
        <w:rPr>
          <w:rFonts w:cstheme="minorHAnsi"/>
        </w:rPr>
        <w:t>ommissioner</w:t>
      </w:r>
    </w:p>
    <w:p w14:paraId="435E85BB" w14:textId="77777777" w:rsidR="00006DF7" w:rsidRPr="001060E8" w:rsidRDefault="00FB74BF" w:rsidP="00B30A2C">
      <w:pPr>
        <w:rPr>
          <w:rFonts w:cstheme="minorHAnsi"/>
        </w:rPr>
      </w:pPr>
      <w:r w:rsidRPr="001060E8">
        <w:rPr>
          <w:rFonts w:cstheme="minorHAnsi"/>
        </w:rPr>
        <w:t>I</w:t>
      </w:r>
      <w:r w:rsidR="00006DF7" w:rsidRPr="001060E8">
        <w:rPr>
          <w:rFonts w:cstheme="minorHAnsi"/>
        </w:rPr>
        <w:t>t is not the school’s responsibility to contact these organisations on behalf of complainants.</w:t>
      </w:r>
    </w:p>
    <w:p w14:paraId="1C3D2D1B" w14:textId="77777777" w:rsidR="00D13767" w:rsidRPr="001060E8" w:rsidRDefault="00D13767" w:rsidP="00B30A2C">
      <w:pPr>
        <w:rPr>
          <w:rFonts w:cstheme="minorHAnsi"/>
          <w:i/>
        </w:rPr>
      </w:pPr>
      <w:r w:rsidRPr="001060E8">
        <w:rPr>
          <w:rFonts w:cstheme="minorHAnsi"/>
          <w:noProof/>
          <w:lang w:val="en-US"/>
        </w:rPr>
        <w:lastRenderedPageBreak/>
        <mc:AlternateContent>
          <mc:Choice Requires="wps">
            <w:drawing>
              <wp:inline distT="0" distB="0" distL="0" distR="0" wp14:anchorId="1DB40812" wp14:editId="7E8EBBAB">
                <wp:extent cx="6172200" cy="1343025"/>
                <wp:effectExtent l="0" t="0" r="2540" b="0"/>
                <wp:docPr id="7" name="Rounded Rectangle 7"/>
                <wp:cNvGraphicFramePr/>
                <a:graphic xmlns:a="http://schemas.openxmlformats.org/drawingml/2006/main">
                  <a:graphicData uri="http://schemas.microsoft.com/office/word/2010/wordprocessingShape">
                    <wps:wsp>
                      <wps:cNvSpPr/>
                      <wps:spPr>
                        <a:xfrm>
                          <a:off x="0" y="0"/>
                          <a:ext cx="6172200" cy="1343025"/>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BA515" w14:textId="747D59DD" w:rsidR="00962632" w:rsidRPr="001060E8" w:rsidRDefault="00962632" w:rsidP="00D13767">
                            <w:pPr>
                              <w:rPr>
                                <w:rFonts w:cstheme="minorHAnsi"/>
                                <w:b/>
                                <w:i/>
                                <w:color w:val="000000" w:themeColor="text1"/>
                              </w:rPr>
                            </w:pPr>
                            <w:r w:rsidRPr="001060E8">
                              <w:rPr>
                                <w:rFonts w:cstheme="minorHAnsi"/>
                                <w:b/>
                                <w:i/>
                                <w:color w:val="000000" w:themeColor="text1"/>
                              </w:rPr>
                              <w:t xml:space="preserve">If the complaint is </w:t>
                            </w:r>
                            <w:r w:rsidRPr="001060E8">
                              <w:rPr>
                                <w:rFonts w:cstheme="minorHAnsi"/>
                                <w:b/>
                                <w:i/>
                                <w:color w:val="000000" w:themeColor="text1"/>
                                <w:u w:val="single"/>
                              </w:rPr>
                              <w:t>about the principal</w:t>
                            </w:r>
                            <w:r w:rsidRPr="001060E8">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r w:rsidR="001060E8">
                              <w:rPr>
                                <w:rFonts w:cstheme="minorHAnsi"/>
                                <w:b/>
                                <w:i/>
                                <w:color w:val="000000" w:themeColor="text1"/>
                              </w:rPr>
                              <w:t>’</w:t>
                            </w:r>
                            <w:r w:rsidRPr="001060E8">
                              <w:rPr>
                                <w:rFonts w:cstheme="minorHAnsi"/>
                                <w:b/>
                                <w:i/>
                                <w:color w:val="000000" w:themeColor="text1"/>
                              </w:rPr>
                              <w:t>.</w:t>
                            </w:r>
                          </w:p>
                          <w:p w14:paraId="22B913B0" w14:textId="77777777" w:rsidR="00962632" w:rsidRDefault="00962632" w:rsidP="00106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1DB40812" id="Rounded Rectangle 7" o:spid="_x0000_s1031" style="width:486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" fillcolor="#44c3cf" stroked="f" strokeweight="1pt">
                <v:stroke joinstyle="miter"/>
                <v:textbox>
                  <w:txbxContent>
                    <w:p w14:paraId="7DBBA515" w14:textId="747D59DD" w:rsidR="00962632" w:rsidRPr="001060E8" w:rsidRDefault="00962632" w:rsidP="00D13767">
                      <w:pPr>
                        <w:rPr>
                          <w:rFonts w:cstheme="minorHAnsi"/>
                          <w:b/>
                          <w:i/>
                          <w:color w:val="000000" w:themeColor="text1"/>
                        </w:rPr>
                      </w:pPr>
                      <w:r w:rsidRPr="001060E8">
                        <w:rPr>
                          <w:rFonts w:cstheme="minorHAnsi"/>
                          <w:b/>
                          <w:i/>
                          <w:color w:val="000000" w:themeColor="text1"/>
                        </w:rPr>
                        <w:t xml:space="preserve">If the complaint is </w:t>
                      </w:r>
                      <w:r w:rsidRPr="001060E8">
                        <w:rPr>
                          <w:rFonts w:cstheme="minorHAnsi"/>
                          <w:b/>
                          <w:i/>
                          <w:color w:val="000000" w:themeColor="text1"/>
                          <w:u w:val="single"/>
                        </w:rPr>
                        <w:t>about the principal</w:t>
                      </w:r>
                      <w:r w:rsidRPr="001060E8">
                        <w:rPr>
                          <w:rFonts w:cstheme="minorHAnsi"/>
                          <w:b/>
                          <w:i/>
                          <w:color w:val="000000" w:themeColor="text1"/>
                        </w:rPr>
                        <w:t>, Stage Two of this procedure should immediately be used.  If a letter of complaint is sent to the principal and the complaint is wholly or partly about themselves, then they should immediately refer it to the chairperson of governors. If a person wishes to make a complaint about the principal, they should be advised to contact the chairperson of the board of governors in writing, leaving the letter at the school office marked: ‘For the attention of the chairperson of the board of governors PRIVATE AND CONFIDENTIAL</w:t>
                      </w:r>
                      <w:r w:rsidR="001060E8">
                        <w:rPr>
                          <w:rFonts w:cstheme="minorHAnsi"/>
                          <w:b/>
                          <w:i/>
                          <w:color w:val="000000" w:themeColor="text1"/>
                        </w:rPr>
                        <w:t>’</w:t>
                      </w:r>
                      <w:r w:rsidRPr="001060E8">
                        <w:rPr>
                          <w:rFonts w:cstheme="minorHAnsi"/>
                          <w:b/>
                          <w:i/>
                          <w:color w:val="000000" w:themeColor="text1"/>
                        </w:rPr>
                        <w:t>.</w:t>
                      </w:r>
                    </w:p>
                    <w:p w14:paraId="22B913B0" w14:textId="77777777" w:rsidR="00962632" w:rsidRDefault="00962632" w:rsidP="001060E8">
                      <w:pPr>
                        <w:jc w:val="center"/>
                      </w:pPr>
                    </w:p>
                  </w:txbxContent>
                </v:textbox>
                <w10:anchorlock/>
              </v:roundrect>
            </w:pict>
          </mc:Fallback>
        </mc:AlternateContent>
      </w:r>
    </w:p>
    <w:p w14:paraId="22043E0F" w14:textId="77777777" w:rsidR="00DD32DE" w:rsidRDefault="00DD32DE" w:rsidP="00FA1BDA">
      <w:pPr>
        <w:rPr>
          <w:rFonts w:cstheme="minorHAnsi"/>
          <w:b/>
          <w:sz w:val="24"/>
        </w:rPr>
      </w:pPr>
    </w:p>
    <w:p w14:paraId="0B108589" w14:textId="79DCADCB" w:rsidR="007F7AE1" w:rsidRPr="001060E8" w:rsidRDefault="007F7AE1" w:rsidP="00FA1BDA">
      <w:pPr>
        <w:rPr>
          <w:rFonts w:cstheme="minorHAnsi"/>
          <w:b/>
          <w:sz w:val="24"/>
        </w:rPr>
      </w:pPr>
      <w:r w:rsidRPr="001060E8">
        <w:rPr>
          <w:rFonts w:cstheme="minorHAnsi"/>
          <w:b/>
          <w:sz w:val="24"/>
        </w:rPr>
        <w:t xml:space="preserve">What </w:t>
      </w:r>
      <w:r w:rsidR="004B2345" w:rsidRPr="001060E8">
        <w:rPr>
          <w:rFonts w:cstheme="minorHAnsi"/>
          <w:b/>
          <w:sz w:val="24"/>
        </w:rPr>
        <w:t xml:space="preserve">should </w:t>
      </w:r>
      <w:r w:rsidRPr="001060E8">
        <w:rPr>
          <w:rFonts w:cstheme="minorHAnsi"/>
          <w:b/>
          <w:sz w:val="24"/>
        </w:rPr>
        <w:t>happen</w:t>
      </w:r>
      <w:r w:rsidRPr="001060E8">
        <w:rPr>
          <w:rFonts w:cstheme="minorHAnsi"/>
          <w:b/>
          <w:sz w:val="24"/>
          <w:szCs w:val="24"/>
        </w:rPr>
        <w:t xml:space="preserve"> when </w:t>
      </w:r>
      <w:r w:rsidR="00F12A77" w:rsidRPr="001060E8">
        <w:rPr>
          <w:rFonts w:cstheme="minorHAnsi"/>
          <w:b/>
          <w:sz w:val="24"/>
          <w:szCs w:val="24"/>
        </w:rPr>
        <w:t xml:space="preserve">a </w:t>
      </w:r>
      <w:r w:rsidRPr="001060E8">
        <w:rPr>
          <w:rFonts w:cstheme="minorHAnsi"/>
          <w:b/>
          <w:sz w:val="24"/>
          <w:szCs w:val="24"/>
        </w:rPr>
        <w:t xml:space="preserve">letter of complaint has been </w:t>
      </w:r>
      <w:r w:rsidR="00E23EFF" w:rsidRPr="001060E8">
        <w:rPr>
          <w:rFonts w:cstheme="minorHAnsi"/>
          <w:b/>
          <w:sz w:val="24"/>
          <w:szCs w:val="24"/>
        </w:rPr>
        <w:t>received?</w:t>
      </w:r>
    </w:p>
    <w:p w14:paraId="13DF9145" w14:textId="6326E78B" w:rsidR="007F7AE1" w:rsidRPr="001060E8" w:rsidRDefault="004F1CAA" w:rsidP="007F7AE1">
      <w:pPr>
        <w:rPr>
          <w:rFonts w:cstheme="minorHAnsi"/>
          <w:color w:val="FF0000"/>
        </w:rPr>
      </w:pPr>
      <w:r w:rsidRPr="001060E8">
        <w:rPr>
          <w:rFonts w:cstheme="minorHAnsi"/>
        </w:rPr>
        <w:t>As stated,</w:t>
      </w:r>
      <w:r w:rsidR="00AF3C79" w:rsidRPr="001060E8">
        <w:rPr>
          <w:rFonts w:cstheme="minorHAnsi"/>
        </w:rPr>
        <w:t xml:space="preserve"> Stage O</w:t>
      </w:r>
      <w:r w:rsidRPr="001060E8">
        <w:rPr>
          <w:rFonts w:cstheme="minorHAnsi"/>
        </w:rPr>
        <w:t xml:space="preserve">ne of the procedure is managed by the principal.  </w:t>
      </w:r>
      <w:r w:rsidR="00AF3C79" w:rsidRPr="001060E8">
        <w:rPr>
          <w:rFonts w:cstheme="minorHAnsi"/>
        </w:rPr>
        <w:t>T</w:t>
      </w:r>
      <w:r w:rsidR="007F7AE1" w:rsidRPr="001060E8">
        <w:rPr>
          <w:rFonts w:cstheme="minorHAnsi"/>
        </w:rPr>
        <w:t xml:space="preserve">he principal </w:t>
      </w:r>
      <w:r w:rsidR="00F12A77" w:rsidRPr="001060E8">
        <w:rPr>
          <w:rFonts w:cstheme="minorHAnsi"/>
        </w:rPr>
        <w:t xml:space="preserve">should </w:t>
      </w:r>
      <w:r w:rsidR="007F7AE1" w:rsidRPr="001060E8">
        <w:rPr>
          <w:rFonts w:cstheme="minorHAnsi"/>
        </w:rPr>
        <w:t xml:space="preserve">acknowledge receipt of </w:t>
      </w:r>
      <w:r w:rsidR="00F12A77" w:rsidRPr="001060E8">
        <w:rPr>
          <w:rFonts w:cstheme="minorHAnsi"/>
        </w:rPr>
        <w:t xml:space="preserve">the </w:t>
      </w:r>
      <w:r w:rsidR="007F7AE1" w:rsidRPr="001060E8">
        <w:rPr>
          <w:rFonts w:cstheme="minorHAnsi"/>
        </w:rPr>
        <w:t xml:space="preserve">letter of complaint in writing </w:t>
      </w:r>
      <w:r w:rsidR="00E34F85" w:rsidRPr="001060E8">
        <w:rPr>
          <w:rFonts w:cstheme="minorHAnsi"/>
          <w:u w:val="single"/>
        </w:rPr>
        <w:t xml:space="preserve">as soon as possible but within </w:t>
      </w:r>
      <w:r w:rsidR="007F7AE1" w:rsidRPr="001060E8">
        <w:rPr>
          <w:rFonts w:cstheme="minorHAnsi"/>
          <w:u w:val="single"/>
        </w:rPr>
        <w:t>10 school working days</w:t>
      </w:r>
      <w:r w:rsidR="007D06CF" w:rsidRPr="001060E8">
        <w:rPr>
          <w:rFonts w:cstheme="minorHAnsi"/>
        </w:rPr>
        <w:t>.</w:t>
      </w:r>
      <w:r w:rsidR="00E31080">
        <w:rPr>
          <w:rFonts w:cstheme="minorHAnsi"/>
        </w:rPr>
        <w:t xml:space="preserve"> </w:t>
      </w:r>
      <w:r w:rsidR="007D06CF" w:rsidRPr="001060E8">
        <w:rPr>
          <w:rFonts w:cstheme="minorHAnsi"/>
        </w:rPr>
        <w:t>T</w:t>
      </w:r>
      <w:r w:rsidR="007F7AE1" w:rsidRPr="001060E8">
        <w:rPr>
          <w:rFonts w:cstheme="minorHAnsi"/>
        </w:rPr>
        <w:t>hese are</w:t>
      </w:r>
      <w:r w:rsidR="00D809BE" w:rsidRPr="001060E8">
        <w:rPr>
          <w:rFonts w:cstheme="minorHAnsi"/>
        </w:rPr>
        <w:t xml:space="preserve"> school</w:t>
      </w:r>
      <w:r w:rsidR="007F7AE1" w:rsidRPr="001060E8">
        <w:rPr>
          <w:rFonts w:cstheme="minorHAnsi"/>
        </w:rPr>
        <w:t xml:space="preserve"> working days</w:t>
      </w:r>
      <w:r w:rsidR="007D06CF" w:rsidRPr="001060E8">
        <w:rPr>
          <w:rFonts w:cstheme="minorHAnsi"/>
        </w:rPr>
        <w:t>,</w:t>
      </w:r>
      <w:r w:rsidR="007F7AE1" w:rsidRPr="001060E8">
        <w:rPr>
          <w:rFonts w:cstheme="minorHAnsi"/>
        </w:rPr>
        <w:t xml:space="preserve"> which do not include school holidays or weekends.  This will be a short letter </w:t>
      </w:r>
      <w:r w:rsidR="00F12A77" w:rsidRPr="001060E8">
        <w:rPr>
          <w:rFonts w:cstheme="minorHAnsi"/>
        </w:rPr>
        <w:t xml:space="preserve">informing the complainant </w:t>
      </w:r>
      <w:r w:rsidR="007F7AE1" w:rsidRPr="001060E8">
        <w:rPr>
          <w:rFonts w:cstheme="minorHAnsi"/>
        </w:rPr>
        <w:t xml:space="preserve">that </w:t>
      </w:r>
      <w:r w:rsidR="00F12A77" w:rsidRPr="001060E8">
        <w:rPr>
          <w:rFonts w:cstheme="minorHAnsi"/>
        </w:rPr>
        <w:t xml:space="preserve">their </w:t>
      </w:r>
      <w:r w:rsidR="00AF3C79" w:rsidRPr="001060E8">
        <w:rPr>
          <w:rFonts w:cstheme="minorHAnsi"/>
        </w:rPr>
        <w:t xml:space="preserve">complaint </w:t>
      </w:r>
      <w:r w:rsidR="00B35861" w:rsidRPr="001060E8">
        <w:rPr>
          <w:rFonts w:cstheme="minorHAnsi"/>
        </w:rPr>
        <w:t xml:space="preserve">has been </w:t>
      </w:r>
      <w:r w:rsidR="007F7AE1" w:rsidRPr="001060E8">
        <w:rPr>
          <w:rFonts w:cstheme="minorHAnsi"/>
        </w:rPr>
        <w:t xml:space="preserve">received and is being dealt with.   There is a draft letter in </w:t>
      </w:r>
      <w:r w:rsidR="007F7AE1" w:rsidRPr="001060E8">
        <w:rPr>
          <w:rFonts w:cstheme="minorHAnsi"/>
          <w:b/>
        </w:rPr>
        <w:t>A</w:t>
      </w:r>
      <w:r w:rsidR="003E3E22" w:rsidRPr="001060E8">
        <w:rPr>
          <w:rFonts w:cstheme="minorHAnsi"/>
          <w:b/>
        </w:rPr>
        <w:t xml:space="preserve">ppendix </w:t>
      </w:r>
      <w:r w:rsidR="00C55656" w:rsidRPr="001060E8">
        <w:rPr>
          <w:rFonts w:cstheme="minorHAnsi"/>
          <w:b/>
        </w:rPr>
        <w:t>Two</w:t>
      </w:r>
      <w:r w:rsidR="00D809BE" w:rsidRPr="001060E8">
        <w:rPr>
          <w:rFonts w:cstheme="minorHAnsi"/>
        </w:rPr>
        <w:t xml:space="preserve"> </w:t>
      </w:r>
      <w:r w:rsidR="006B47B5" w:rsidRPr="001060E8">
        <w:rPr>
          <w:rFonts w:cstheme="minorHAnsi"/>
        </w:rPr>
        <w:t>to support this</w:t>
      </w:r>
      <w:r w:rsidR="00B35861" w:rsidRPr="001060E8">
        <w:rPr>
          <w:rFonts w:cstheme="minorHAnsi"/>
        </w:rPr>
        <w:t xml:space="preserve"> process</w:t>
      </w:r>
      <w:r w:rsidR="003E3E22" w:rsidRPr="001060E8">
        <w:rPr>
          <w:rFonts w:cstheme="minorHAnsi"/>
        </w:rPr>
        <w:t>.</w:t>
      </w:r>
      <w:r w:rsidR="007F7AE1" w:rsidRPr="001060E8">
        <w:rPr>
          <w:rFonts w:cstheme="minorHAnsi"/>
        </w:rPr>
        <w:t xml:space="preserve"> A copy of</w:t>
      </w:r>
      <w:r w:rsidR="00B71D0C" w:rsidRPr="001060E8">
        <w:rPr>
          <w:rFonts w:cstheme="minorHAnsi"/>
        </w:rPr>
        <w:t>, or a link to,</w:t>
      </w:r>
      <w:r w:rsidR="007F7AE1" w:rsidRPr="001060E8">
        <w:rPr>
          <w:rFonts w:cstheme="minorHAnsi"/>
        </w:rPr>
        <w:t xml:space="preserve"> </w:t>
      </w:r>
      <w:r w:rsidR="00EA0AD6" w:rsidRPr="001060E8">
        <w:rPr>
          <w:rFonts w:cstheme="minorHAnsi"/>
        </w:rPr>
        <w:t xml:space="preserve">the school’s complaints procedure </w:t>
      </w:r>
      <w:r w:rsidRPr="001060E8">
        <w:rPr>
          <w:rFonts w:cstheme="minorHAnsi"/>
        </w:rPr>
        <w:t xml:space="preserve">should </w:t>
      </w:r>
      <w:r w:rsidR="00101190" w:rsidRPr="001060E8">
        <w:rPr>
          <w:rFonts w:cstheme="minorHAnsi"/>
        </w:rPr>
        <w:t xml:space="preserve">be included with this letter for </w:t>
      </w:r>
      <w:r w:rsidR="00F12A77" w:rsidRPr="001060E8">
        <w:rPr>
          <w:rFonts w:cstheme="minorHAnsi"/>
        </w:rPr>
        <w:t xml:space="preserve">the complainant’s </w:t>
      </w:r>
      <w:r w:rsidR="00101190" w:rsidRPr="001060E8">
        <w:rPr>
          <w:rFonts w:cstheme="minorHAnsi"/>
        </w:rPr>
        <w:t xml:space="preserve">information. </w:t>
      </w:r>
      <w:r w:rsidRPr="001060E8">
        <w:rPr>
          <w:rFonts w:cstheme="minorHAnsi"/>
        </w:rPr>
        <w:t>It is impor</w:t>
      </w:r>
      <w:r w:rsidR="00B35861" w:rsidRPr="001060E8">
        <w:rPr>
          <w:rFonts w:cstheme="minorHAnsi"/>
        </w:rPr>
        <w:t>tant to adhere to timeframes</w:t>
      </w:r>
      <w:r w:rsidR="00E31080">
        <w:rPr>
          <w:rFonts w:cstheme="minorHAnsi"/>
        </w:rPr>
        <w:t xml:space="preserve">; </w:t>
      </w:r>
      <w:r w:rsidR="00B35861" w:rsidRPr="001060E8">
        <w:rPr>
          <w:rFonts w:cstheme="minorHAnsi"/>
        </w:rPr>
        <w:t>h</w:t>
      </w:r>
      <w:r w:rsidRPr="001060E8">
        <w:rPr>
          <w:rFonts w:cstheme="minorHAnsi"/>
        </w:rPr>
        <w:t>owever</w:t>
      </w:r>
      <w:r w:rsidR="007D06CF" w:rsidRPr="001060E8">
        <w:rPr>
          <w:rFonts w:cstheme="minorHAnsi"/>
        </w:rPr>
        <w:t>,</w:t>
      </w:r>
      <w:r w:rsidRPr="001060E8">
        <w:rPr>
          <w:rFonts w:cstheme="minorHAnsi"/>
        </w:rPr>
        <w:t xml:space="preserve"> there are occasions when it may not be possible to complete the investigation within the stated 20 school working days. It is important to inform the complainant</w:t>
      </w:r>
      <w:r w:rsidR="007D06CF" w:rsidRPr="001060E8">
        <w:rPr>
          <w:rFonts w:cstheme="minorHAnsi"/>
        </w:rPr>
        <w:t>, and any other parties involved,</w:t>
      </w:r>
      <w:r w:rsidRPr="001060E8">
        <w:rPr>
          <w:rFonts w:cstheme="minorHAnsi"/>
        </w:rPr>
        <w:t xml:space="preserve"> as soon as this becomes evident and a new timeframe given.</w:t>
      </w:r>
    </w:p>
    <w:p w14:paraId="02D4B5E6" w14:textId="7C52A712" w:rsidR="0046580D" w:rsidRPr="001060E8" w:rsidRDefault="007F7AE1" w:rsidP="0046580D">
      <w:pPr>
        <w:rPr>
          <w:rFonts w:cstheme="minorHAnsi"/>
          <w:i/>
          <w:color w:val="000000"/>
        </w:rPr>
      </w:pPr>
      <w:r w:rsidRPr="001060E8">
        <w:rPr>
          <w:rFonts w:cstheme="minorHAnsi"/>
        </w:rPr>
        <w:t>The principal will begin an investigation of the comp</w:t>
      </w:r>
      <w:r w:rsidR="00B71D0C" w:rsidRPr="001060E8">
        <w:rPr>
          <w:rFonts w:cstheme="minorHAnsi"/>
        </w:rPr>
        <w:t>laint either by working alone,</w:t>
      </w:r>
      <w:r w:rsidRPr="001060E8">
        <w:rPr>
          <w:rFonts w:cstheme="minorHAnsi"/>
        </w:rPr>
        <w:t xml:space="preserve"> delegating to an</w:t>
      </w:r>
      <w:r w:rsidR="00B71D0C" w:rsidRPr="001060E8">
        <w:rPr>
          <w:rFonts w:cstheme="minorHAnsi"/>
        </w:rPr>
        <w:t>other</w:t>
      </w:r>
      <w:r w:rsidRPr="001060E8">
        <w:rPr>
          <w:rFonts w:cstheme="minorHAnsi"/>
        </w:rPr>
        <w:t xml:space="preserve"> individual or by setting up a team to carry out an investigation. This </w:t>
      </w:r>
      <w:r w:rsidR="00B71D0C" w:rsidRPr="001060E8">
        <w:rPr>
          <w:rFonts w:cstheme="minorHAnsi"/>
        </w:rPr>
        <w:t xml:space="preserve">person or team </w:t>
      </w:r>
      <w:r w:rsidRPr="001060E8">
        <w:rPr>
          <w:rFonts w:cstheme="minorHAnsi"/>
        </w:rPr>
        <w:t xml:space="preserve">will be referred to as ‘the panel’.  </w:t>
      </w:r>
      <w:r w:rsidR="0046580D" w:rsidRPr="001060E8">
        <w:rPr>
          <w:rFonts w:cstheme="minorHAnsi"/>
          <w:color w:val="000000"/>
        </w:rPr>
        <w:t>Panel members should have no prior involvement in the complaint or in the circumstances surrounding it</w:t>
      </w:r>
      <w:r w:rsidR="007D06CF" w:rsidRPr="001060E8">
        <w:rPr>
          <w:rFonts w:cstheme="minorHAnsi"/>
          <w:color w:val="000000"/>
        </w:rPr>
        <w:t>,</w:t>
      </w:r>
      <w:r w:rsidR="0046580D" w:rsidRPr="001060E8">
        <w:rPr>
          <w:rFonts w:cstheme="minorHAnsi"/>
          <w:color w:val="000000"/>
        </w:rPr>
        <w:t xml:space="preserve"> or have a</w:t>
      </w:r>
      <w:r w:rsidR="007D06CF" w:rsidRPr="001060E8">
        <w:rPr>
          <w:rFonts w:cstheme="minorHAnsi"/>
          <w:color w:val="000000"/>
        </w:rPr>
        <w:t>ny</w:t>
      </w:r>
      <w:r w:rsidR="0046580D" w:rsidRPr="001060E8">
        <w:rPr>
          <w:rFonts w:cstheme="minorHAnsi"/>
          <w:color w:val="000000"/>
        </w:rPr>
        <w:t xml:space="preserve"> conflict of interest (</w:t>
      </w:r>
      <w:r w:rsidR="007D06CF" w:rsidRPr="001060E8">
        <w:rPr>
          <w:rFonts w:cstheme="minorHAnsi"/>
          <w:color w:val="000000"/>
        </w:rPr>
        <w:t xml:space="preserve">for example; </w:t>
      </w:r>
      <w:r w:rsidR="0046580D" w:rsidRPr="001060E8">
        <w:rPr>
          <w:rFonts w:cstheme="minorHAnsi"/>
          <w:i/>
          <w:color w:val="000000"/>
        </w:rPr>
        <w:t>have a famil</w:t>
      </w:r>
      <w:r w:rsidR="007D06CF" w:rsidRPr="001060E8">
        <w:rPr>
          <w:rFonts w:cstheme="minorHAnsi"/>
          <w:i/>
          <w:color w:val="000000"/>
        </w:rPr>
        <w:t>ial</w:t>
      </w:r>
      <w:r w:rsidR="0046580D" w:rsidRPr="001060E8">
        <w:rPr>
          <w:rFonts w:cstheme="minorHAnsi"/>
          <w:i/>
          <w:color w:val="000000"/>
        </w:rPr>
        <w:t xml:space="preserve"> relationship with anyone involved).</w:t>
      </w:r>
    </w:p>
    <w:p w14:paraId="3552E404" w14:textId="77777777" w:rsidR="007F7AE1" w:rsidRPr="001060E8" w:rsidRDefault="007F7AE1" w:rsidP="007F7AE1">
      <w:pPr>
        <w:rPr>
          <w:rFonts w:cstheme="minorHAnsi"/>
        </w:rPr>
      </w:pPr>
      <w:r w:rsidRPr="001060E8">
        <w:rPr>
          <w:rFonts w:cstheme="minorHAnsi"/>
        </w:rPr>
        <w:t xml:space="preserve"> The investigation </w:t>
      </w:r>
      <w:r w:rsidR="0062302B" w:rsidRPr="001060E8">
        <w:rPr>
          <w:rFonts w:cstheme="minorHAnsi"/>
        </w:rPr>
        <w:t>may involve the following steps:</w:t>
      </w:r>
    </w:p>
    <w:p w14:paraId="48022E6B" w14:textId="77777777" w:rsidR="004F1CAA" w:rsidRPr="001060E8" w:rsidRDefault="004F1CAA" w:rsidP="00DD32DE">
      <w:pPr>
        <w:pStyle w:val="ListParagraph"/>
        <w:numPr>
          <w:ilvl w:val="0"/>
          <w:numId w:val="3"/>
        </w:numPr>
        <w:ind w:left="714" w:hanging="357"/>
        <w:contextualSpacing w:val="0"/>
        <w:rPr>
          <w:rFonts w:cstheme="minorHAnsi"/>
        </w:rPr>
      </w:pPr>
      <w:r w:rsidRPr="001060E8">
        <w:rPr>
          <w:rFonts w:cstheme="minorHAnsi"/>
        </w:rPr>
        <w:t>Set up a case file to hold all written information relating to the complaint in one central place</w:t>
      </w:r>
      <w:r w:rsidR="00153240" w:rsidRPr="001060E8">
        <w:rPr>
          <w:rFonts w:cstheme="minorHAnsi"/>
        </w:rPr>
        <w:t>, if one has not already been set up upon receipt of the letter of complaint</w:t>
      </w:r>
      <w:r w:rsidRPr="001060E8">
        <w:rPr>
          <w:rFonts w:cstheme="minorHAnsi"/>
        </w:rPr>
        <w:t xml:space="preserve">.  This should be stored confidentially, as </w:t>
      </w:r>
      <w:r w:rsidR="00BF1479" w:rsidRPr="001060E8">
        <w:rPr>
          <w:rFonts w:cstheme="minorHAnsi"/>
        </w:rPr>
        <w:t>‘</w:t>
      </w:r>
      <w:r w:rsidRPr="001060E8">
        <w:rPr>
          <w:rFonts w:cstheme="minorHAnsi"/>
        </w:rPr>
        <w:t>in</w:t>
      </w:r>
      <w:r w:rsidR="00BF1479" w:rsidRPr="001060E8">
        <w:rPr>
          <w:rFonts w:cstheme="minorHAnsi"/>
        </w:rPr>
        <w:t xml:space="preserve"> </w:t>
      </w:r>
      <w:r w:rsidRPr="001060E8">
        <w:rPr>
          <w:rFonts w:cstheme="minorHAnsi"/>
        </w:rPr>
        <w:t>committee</w:t>
      </w:r>
      <w:r w:rsidR="00BF1479" w:rsidRPr="001060E8">
        <w:rPr>
          <w:rFonts w:cstheme="minorHAnsi"/>
        </w:rPr>
        <w:t>’</w:t>
      </w:r>
      <w:r w:rsidRPr="001060E8">
        <w:rPr>
          <w:rFonts w:cstheme="minorHAnsi"/>
        </w:rPr>
        <w:t xml:space="preserve"> minutes, away from other documents, in a locked cupboard.</w:t>
      </w:r>
    </w:p>
    <w:p w14:paraId="16BB9BDC" w14:textId="77777777" w:rsidR="007F7AE1" w:rsidRPr="001060E8" w:rsidRDefault="0062302B" w:rsidP="00DD32DE">
      <w:pPr>
        <w:pStyle w:val="ListParagraph"/>
        <w:numPr>
          <w:ilvl w:val="0"/>
          <w:numId w:val="3"/>
        </w:numPr>
        <w:ind w:left="714" w:hanging="357"/>
        <w:contextualSpacing w:val="0"/>
        <w:rPr>
          <w:rFonts w:cstheme="minorHAnsi"/>
        </w:rPr>
      </w:pPr>
      <w:r w:rsidRPr="001060E8">
        <w:rPr>
          <w:rFonts w:cstheme="minorHAnsi"/>
        </w:rPr>
        <w:t xml:space="preserve">Produce a </w:t>
      </w:r>
      <w:r w:rsidR="007F7AE1" w:rsidRPr="001060E8">
        <w:rPr>
          <w:rFonts w:cstheme="minorHAnsi"/>
        </w:rPr>
        <w:t>summary of the specific complaint(s) from the</w:t>
      </w:r>
      <w:r w:rsidR="006B47B5" w:rsidRPr="001060E8">
        <w:rPr>
          <w:rFonts w:cstheme="minorHAnsi"/>
        </w:rPr>
        <w:t xml:space="preserve"> original letter –</w:t>
      </w:r>
      <w:r w:rsidR="007F7AE1" w:rsidRPr="001060E8">
        <w:rPr>
          <w:rFonts w:cstheme="minorHAnsi"/>
        </w:rPr>
        <w:t xml:space="preserve"> numbered if there are more than one.</w:t>
      </w:r>
      <w:r w:rsidR="00265F41" w:rsidRPr="001060E8">
        <w:rPr>
          <w:rFonts w:cstheme="minorHAnsi"/>
        </w:rPr>
        <w:t xml:space="preserve">  This is a very important step.  It clarifies the complaint</w:t>
      </w:r>
      <w:r w:rsidR="001B19B9" w:rsidRPr="001060E8">
        <w:rPr>
          <w:rFonts w:cstheme="minorHAnsi"/>
        </w:rPr>
        <w:t>(</w:t>
      </w:r>
      <w:r w:rsidR="00265F41" w:rsidRPr="001060E8">
        <w:rPr>
          <w:rFonts w:cstheme="minorHAnsi"/>
        </w:rPr>
        <w:t>s</w:t>
      </w:r>
      <w:r w:rsidR="001B19B9" w:rsidRPr="001060E8">
        <w:rPr>
          <w:rFonts w:cstheme="minorHAnsi"/>
        </w:rPr>
        <w:t>)</w:t>
      </w:r>
      <w:r w:rsidR="00265F41" w:rsidRPr="001060E8">
        <w:rPr>
          <w:rFonts w:cstheme="minorHAnsi"/>
        </w:rPr>
        <w:t>, ensures that the investigation is focussed on specific complaint</w:t>
      </w:r>
      <w:r w:rsidR="001B19B9" w:rsidRPr="001060E8">
        <w:rPr>
          <w:rFonts w:cstheme="minorHAnsi"/>
        </w:rPr>
        <w:t>(</w:t>
      </w:r>
      <w:r w:rsidR="00265F41" w:rsidRPr="001060E8">
        <w:rPr>
          <w:rFonts w:cstheme="minorHAnsi"/>
        </w:rPr>
        <w:t>s</w:t>
      </w:r>
      <w:r w:rsidR="001B19B9" w:rsidRPr="001060E8">
        <w:rPr>
          <w:rFonts w:cstheme="minorHAnsi"/>
        </w:rPr>
        <w:t>)</w:t>
      </w:r>
      <w:r w:rsidR="002307A8" w:rsidRPr="001060E8">
        <w:rPr>
          <w:rFonts w:cstheme="minorHAnsi"/>
        </w:rPr>
        <w:t>,</w:t>
      </w:r>
      <w:r w:rsidR="00265F41" w:rsidRPr="001060E8">
        <w:rPr>
          <w:rFonts w:cstheme="minorHAnsi"/>
        </w:rPr>
        <w:t xml:space="preserve"> </w:t>
      </w:r>
      <w:r w:rsidR="001B19B9" w:rsidRPr="001060E8">
        <w:rPr>
          <w:rFonts w:cstheme="minorHAnsi"/>
        </w:rPr>
        <w:t>and</w:t>
      </w:r>
      <w:r w:rsidR="00265F41" w:rsidRPr="001060E8">
        <w:rPr>
          <w:rFonts w:cstheme="minorHAnsi"/>
        </w:rPr>
        <w:t xml:space="preserve"> allows clear outcomes at the end of the process.</w:t>
      </w:r>
      <w:r w:rsidR="00840355" w:rsidRPr="001060E8">
        <w:rPr>
          <w:rFonts w:cstheme="minorHAnsi"/>
        </w:rPr>
        <w:t xml:space="preserve"> It is good practice to agree this summary with the complainant so that there is no confusion.</w:t>
      </w:r>
    </w:p>
    <w:p w14:paraId="36570A5C" w14:textId="09E0611E" w:rsidR="00775F0F" w:rsidRPr="001060E8" w:rsidRDefault="00136B3D" w:rsidP="00DD32DE">
      <w:pPr>
        <w:pStyle w:val="ListParagraph"/>
        <w:numPr>
          <w:ilvl w:val="0"/>
          <w:numId w:val="3"/>
        </w:numPr>
        <w:ind w:left="714" w:hanging="357"/>
        <w:contextualSpacing w:val="0"/>
        <w:rPr>
          <w:rFonts w:cstheme="minorHAnsi"/>
        </w:rPr>
      </w:pPr>
      <w:r w:rsidRPr="001060E8">
        <w:rPr>
          <w:rFonts w:cstheme="minorHAnsi"/>
        </w:rPr>
        <w:t>E</w:t>
      </w:r>
      <w:r w:rsidR="007F7AE1" w:rsidRPr="001060E8">
        <w:rPr>
          <w:rFonts w:cstheme="minorHAnsi"/>
        </w:rPr>
        <w:t>stabl</w:t>
      </w:r>
      <w:r w:rsidRPr="001060E8">
        <w:rPr>
          <w:rFonts w:cstheme="minorHAnsi"/>
        </w:rPr>
        <w:t>ish what has happened so far,</w:t>
      </w:r>
      <w:r w:rsidR="007F7AE1" w:rsidRPr="001060E8">
        <w:rPr>
          <w:rFonts w:cstheme="minorHAnsi"/>
        </w:rPr>
        <w:t xml:space="preserve"> who has been i</w:t>
      </w:r>
      <w:r w:rsidRPr="001060E8">
        <w:rPr>
          <w:rFonts w:cstheme="minorHAnsi"/>
        </w:rPr>
        <w:t>nvolved and</w:t>
      </w:r>
      <w:r w:rsidR="007F7AE1" w:rsidRPr="001060E8">
        <w:rPr>
          <w:rFonts w:cstheme="minorHAnsi"/>
        </w:rPr>
        <w:t xml:space="preserve"> gather any written records that already exist</w:t>
      </w:r>
      <w:r w:rsidR="00775F0F" w:rsidRPr="001060E8">
        <w:rPr>
          <w:rFonts w:cstheme="minorHAnsi"/>
        </w:rPr>
        <w:t xml:space="preserve"> (where a case file has already been set up, this information should be readily accessible)</w:t>
      </w:r>
    </w:p>
    <w:p w14:paraId="4435312E" w14:textId="77777777" w:rsidR="007F7AE1" w:rsidRPr="001060E8" w:rsidRDefault="007F7AE1" w:rsidP="00F0670C">
      <w:pPr>
        <w:pStyle w:val="ListParagraph"/>
        <w:numPr>
          <w:ilvl w:val="0"/>
          <w:numId w:val="3"/>
        </w:numPr>
        <w:rPr>
          <w:rFonts w:cstheme="minorHAnsi"/>
        </w:rPr>
      </w:pPr>
      <w:r w:rsidRPr="001060E8">
        <w:rPr>
          <w:rFonts w:cstheme="minorHAnsi"/>
        </w:rPr>
        <w:t xml:space="preserve">Those involved in the complaint </w:t>
      </w:r>
      <w:r w:rsidRPr="001060E8">
        <w:rPr>
          <w:rFonts w:cstheme="minorHAnsi"/>
          <w:u w:val="single"/>
        </w:rPr>
        <w:t>may</w:t>
      </w:r>
      <w:r w:rsidRPr="001060E8">
        <w:rPr>
          <w:rFonts w:cstheme="minorHAnsi"/>
        </w:rPr>
        <w:t xml:space="preserve"> be interviewed. These might include the following:-</w:t>
      </w:r>
    </w:p>
    <w:p w14:paraId="47AC8FAC" w14:textId="668DADB7" w:rsidR="007F7AE1" w:rsidRPr="001060E8" w:rsidRDefault="007F7AE1" w:rsidP="007F7AE1">
      <w:pPr>
        <w:ind w:left="720"/>
        <w:rPr>
          <w:rFonts w:cstheme="minorHAnsi"/>
        </w:rPr>
      </w:pPr>
      <w:r w:rsidRPr="001060E8">
        <w:rPr>
          <w:rFonts w:cstheme="minorHAnsi"/>
          <w:i/>
          <w:u w:val="single"/>
        </w:rPr>
        <w:t>Complainant</w:t>
      </w:r>
      <w:r w:rsidRPr="001060E8">
        <w:rPr>
          <w:rFonts w:cstheme="minorHAnsi"/>
          <w:i/>
        </w:rPr>
        <w:t>:</w:t>
      </w:r>
      <w:r w:rsidRPr="001060E8">
        <w:rPr>
          <w:rFonts w:cstheme="minorHAnsi"/>
        </w:rPr>
        <w:t xml:space="preserve"> - should be informed that they may be </w:t>
      </w:r>
      <w:r w:rsidRPr="001060E8">
        <w:rPr>
          <w:rFonts w:cstheme="minorHAnsi"/>
          <w:u w:val="single"/>
        </w:rPr>
        <w:t xml:space="preserve">accompanied but not represented </w:t>
      </w:r>
      <w:r w:rsidRPr="001060E8">
        <w:rPr>
          <w:rFonts w:cstheme="minorHAnsi"/>
        </w:rPr>
        <w:t>by another person during the process</w:t>
      </w:r>
      <w:r w:rsidR="002307A8" w:rsidRPr="001060E8">
        <w:rPr>
          <w:rFonts w:cstheme="minorHAnsi"/>
        </w:rPr>
        <w:t>, for example</w:t>
      </w:r>
      <w:r w:rsidR="00E31080">
        <w:rPr>
          <w:rFonts w:cstheme="minorHAnsi"/>
        </w:rPr>
        <w:t xml:space="preserve"> </w:t>
      </w:r>
      <w:r w:rsidRPr="001060E8">
        <w:rPr>
          <w:rFonts w:cstheme="minorHAnsi"/>
        </w:rPr>
        <w:t>spouse, friend, family member or interpreter, provided this person is not offering legal representation or acting in an official capacity.</w:t>
      </w:r>
    </w:p>
    <w:p w14:paraId="42108AC8" w14:textId="45560A22" w:rsidR="007F7AE1" w:rsidRPr="001060E8" w:rsidRDefault="007F7AE1" w:rsidP="007F7AE1">
      <w:pPr>
        <w:ind w:left="720"/>
        <w:rPr>
          <w:rFonts w:cstheme="minorHAnsi"/>
        </w:rPr>
      </w:pPr>
      <w:r w:rsidRPr="001060E8">
        <w:rPr>
          <w:rFonts w:cstheme="minorHAnsi"/>
        </w:rPr>
        <w:t>If the complainant feels unable to speak on their own behalf, they may avail of support from outside agencies as agreed with the school. (</w:t>
      </w:r>
      <w:r w:rsidR="001A44CA" w:rsidRPr="001060E8">
        <w:rPr>
          <w:rFonts w:cstheme="minorHAnsi"/>
          <w:i/>
        </w:rPr>
        <w:t>Local MLAs / Councillors /</w:t>
      </w:r>
      <w:r w:rsidR="0050024C" w:rsidRPr="001060E8">
        <w:rPr>
          <w:rFonts w:cstheme="minorHAnsi"/>
          <w:i/>
        </w:rPr>
        <w:t xml:space="preserve"> </w:t>
      </w:r>
      <w:r w:rsidR="00101190" w:rsidRPr="001060E8">
        <w:rPr>
          <w:rFonts w:cstheme="minorHAnsi"/>
          <w:i/>
        </w:rPr>
        <w:t xml:space="preserve">Citizens’ Advice Bureau / </w:t>
      </w:r>
      <w:r w:rsidRPr="001060E8">
        <w:rPr>
          <w:rFonts w:cstheme="minorHAnsi"/>
          <w:i/>
        </w:rPr>
        <w:t xml:space="preserve">Parenting NI </w:t>
      </w:r>
      <w:r w:rsidR="00E066CB" w:rsidRPr="001060E8">
        <w:rPr>
          <w:rFonts w:cstheme="minorHAnsi"/>
          <w:i/>
        </w:rPr>
        <w:t xml:space="preserve">/ </w:t>
      </w:r>
      <w:r w:rsidRPr="001060E8">
        <w:rPr>
          <w:rFonts w:cstheme="minorHAnsi"/>
          <w:i/>
        </w:rPr>
        <w:t xml:space="preserve">Children’s </w:t>
      </w:r>
      <w:r w:rsidR="002307A8" w:rsidRPr="001060E8">
        <w:rPr>
          <w:rFonts w:cstheme="minorHAnsi"/>
          <w:i/>
        </w:rPr>
        <w:t>C</w:t>
      </w:r>
      <w:r w:rsidRPr="001060E8">
        <w:rPr>
          <w:rFonts w:cstheme="minorHAnsi"/>
          <w:i/>
        </w:rPr>
        <w:t>ommissioner)</w:t>
      </w:r>
    </w:p>
    <w:p w14:paraId="0FA8F792" w14:textId="4344EC47" w:rsidR="007F7AE1" w:rsidRPr="001060E8" w:rsidRDefault="00E31080" w:rsidP="007F7AE1">
      <w:pPr>
        <w:ind w:left="720"/>
        <w:rPr>
          <w:rFonts w:cstheme="minorHAnsi"/>
        </w:rPr>
      </w:pPr>
      <w:r>
        <w:rPr>
          <w:rFonts w:cstheme="minorHAnsi"/>
          <w:i/>
          <w:u w:val="single"/>
        </w:rPr>
        <w:lastRenderedPageBreak/>
        <w:t>Staff Member,</w:t>
      </w:r>
      <w:r w:rsidR="007D2FA5" w:rsidRPr="001060E8">
        <w:rPr>
          <w:rFonts w:cstheme="minorHAnsi"/>
          <w:i/>
          <w:u w:val="single"/>
        </w:rPr>
        <w:t xml:space="preserve"> including non</w:t>
      </w:r>
      <w:r w:rsidR="002307A8" w:rsidRPr="001060E8">
        <w:rPr>
          <w:rFonts w:cstheme="minorHAnsi"/>
          <w:i/>
          <w:u w:val="single"/>
        </w:rPr>
        <w:t>-</w:t>
      </w:r>
      <w:r w:rsidR="007D2FA5" w:rsidRPr="001060E8">
        <w:rPr>
          <w:rFonts w:cstheme="minorHAnsi"/>
          <w:i/>
          <w:u w:val="single"/>
        </w:rPr>
        <w:t>teaching staff:</w:t>
      </w:r>
      <w:r w:rsidR="007F7AE1" w:rsidRPr="001060E8">
        <w:rPr>
          <w:rFonts w:cstheme="minorHAnsi"/>
        </w:rPr>
        <w:t xml:space="preserve"> - </w:t>
      </w:r>
      <w:r w:rsidR="00913697" w:rsidRPr="001060E8">
        <w:rPr>
          <w:rFonts w:cstheme="minorHAnsi"/>
        </w:rPr>
        <w:t xml:space="preserve">should be </w:t>
      </w:r>
      <w:r w:rsidR="007F7AE1" w:rsidRPr="001060E8">
        <w:rPr>
          <w:rFonts w:cstheme="minorHAnsi"/>
        </w:rPr>
        <w:t>inform</w:t>
      </w:r>
      <w:r w:rsidR="00913697" w:rsidRPr="001060E8">
        <w:rPr>
          <w:rFonts w:cstheme="minorHAnsi"/>
        </w:rPr>
        <w:t>ed</w:t>
      </w:r>
      <w:r w:rsidR="007F7AE1" w:rsidRPr="001060E8">
        <w:rPr>
          <w:rFonts w:cstheme="minorHAnsi"/>
        </w:rPr>
        <w:t xml:space="preserve"> that they may be accompanied or represented by another person during the process</w:t>
      </w:r>
      <w:r w:rsidR="002307A8" w:rsidRPr="001060E8">
        <w:rPr>
          <w:rFonts w:cstheme="minorHAnsi"/>
        </w:rPr>
        <w:t>; for example,</w:t>
      </w:r>
      <w:r w:rsidR="007F7AE1" w:rsidRPr="001060E8">
        <w:rPr>
          <w:rFonts w:cstheme="minorHAnsi"/>
        </w:rPr>
        <w:t xml:space="preserve"> un</w:t>
      </w:r>
      <w:r w:rsidR="006B47B5" w:rsidRPr="001060E8">
        <w:rPr>
          <w:rFonts w:cstheme="minorHAnsi"/>
        </w:rPr>
        <w:t>ion representative, colleague</w:t>
      </w:r>
      <w:r w:rsidR="009D3393" w:rsidRPr="001060E8">
        <w:rPr>
          <w:rStyle w:val="FootnoteReference"/>
          <w:rFonts w:cstheme="minorHAnsi"/>
        </w:rPr>
        <w:footnoteReference w:id="3"/>
      </w:r>
    </w:p>
    <w:p w14:paraId="602E5881" w14:textId="77777777" w:rsidR="007F7AE1" w:rsidRPr="001060E8" w:rsidRDefault="007F7AE1" w:rsidP="007F7AE1">
      <w:pPr>
        <w:ind w:left="720"/>
        <w:rPr>
          <w:rFonts w:cstheme="minorHAnsi"/>
        </w:rPr>
      </w:pPr>
      <w:r w:rsidRPr="001060E8">
        <w:rPr>
          <w:rFonts w:cstheme="minorHAnsi"/>
          <w:i/>
          <w:u w:val="single"/>
        </w:rPr>
        <w:t>Pupils:</w:t>
      </w:r>
      <w:r w:rsidR="00FA1BDA" w:rsidRPr="001060E8">
        <w:rPr>
          <w:rFonts w:cstheme="minorHAnsi"/>
        </w:rPr>
        <w:t xml:space="preserve"> </w:t>
      </w:r>
      <w:r w:rsidRPr="001060E8">
        <w:rPr>
          <w:rFonts w:cstheme="minorHAnsi"/>
        </w:rPr>
        <w:t>permission should be sought from parents / guardians and pupils should be accompanied by parent, gu</w:t>
      </w:r>
      <w:r w:rsidR="006B47B5" w:rsidRPr="001060E8">
        <w:rPr>
          <w:rFonts w:cstheme="minorHAnsi"/>
        </w:rPr>
        <w:t>ardian or other nominated adult</w:t>
      </w:r>
    </w:p>
    <w:p w14:paraId="6D063D1A" w14:textId="77777777" w:rsidR="00E34F85" w:rsidRPr="001060E8" w:rsidRDefault="00E34F85" w:rsidP="007F7AE1">
      <w:pPr>
        <w:ind w:left="720"/>
        <w:rPr>
          <w:rFonts w:cstheme="minorHAnsi"/>
        </w:rPr>
      </w:pPr>
      <w:r w:rsidRPr="001060E8">
        <w:rPr>
          <w:rFonts w:cstheme="minorHAnsi"/>
          <w:i/>
          <w:u w:val="single"/>
        </w:rPr>
        <w:t>It may be appropriate to seek a written statement if a person is unable to meet for any reason.</w:t>
      </w:r>
    </w:p>
    <w:p w14:paraId="75D88CE5" w14:textId="065A39CA" w:rsidR="005D5525" w:rsidRDefault="005D5525" w:rsidP="005D5525">
      <w:pPr>
        <w:rPr>
          <w:rFonts w:cstheme="minorHAnsi"/>
        </w:rPr>
      </w:pPr>
      <w:r>
        <w:rPr>
          <w:rFonts w:cstheme="minorHAnsi"/>
        </w:rPr>
        <w:tab/>
        <w:t>Parties should normally be informed when a complaint is made aga</w:t>
      </w:r>
      <w:r w:rsidR="00584438">
        <w:rPr>
          <w:rFonts w:cstheme="minorHAnsi"/>
        </w:rPr>
        <w:t>inst them and be able to see</w:t>
      </w:r>
      <w:r>
        <w:rPr>
          <w:rFonts w:cstheme="minorHAnsi"/>
        </w:rPr>
        <w:t xml:space="preserve"> </w:t>
      </w:r>
      <w:r w:rsidR="00584438">
        <w:rPr>
          <w:rFonts w:cstheme="minorHAnsi"/>
        </w:rPr>
        <w:tab/>
        <w:t xml:space="preserve">relevant </w:t>
      </w:r>
      <w:r>
        <w:rPr>
          <w:rFonts w:cstheme="minorHAnsi"/>
        </w:rPr>
        <w:t>corr</w:t>
      </w:r>
      <w:r w:rsidR="00584438">
        <w:rPr>
          <w:rFonts w:cstheme="minorHAnsi"/>
        </w:rPr>
        <w:t>espondence</w:t>
      </w:r>
      <w:r>
        <w:rPr>
          <w:rFonts w:cstheme="minorHAnsi"/>
        </w:rPr>
        <w:t>.</w:t>
      </w:r>
    </w:p>
    <w:p w14:paraId="23631265" w14:textId="59827D68" w:rsidR="0050024C" w:rsidRPr="001060E8" w:rsidRDefault="0050024C" w:rsidP="00B30A2C">
      <w:pPr>
        <w:rPr>
          <w:rFonts w:cstheme="minorHAnsi"/>
          <w:u w:val="single"/>
        </w:rPr>
      </w:pPr>
    </w:p>
    <w:p w14:paraId="2AC58196" w14:textId="77777777" w:rsidR="007F7AE1" w:rsidRPr="001060E8" w:rsidRDefault="007F7AE1" w:rsidP="00FA1BDA">
      <w:pPr>
        <w:rPr>
          <w:rFonts w:cstheme="minorHAnsi"/>
          <w:b/>
          <w:sz w:val="24"/>
        </w:rPr>
      </w:pPr>
      <w:r w:rsidRPr="001060E8">
        <w:rPr>
          <w:rFonts w:cstheme="minorHAnsi"/>
          <w:b/>
          <w:sz w:val="24"/>
          <w:szCs w:val="24"/>
        </w:rPr>
        <w:t xml:space="preserve">The Investigation </w:t>
      </w:r>
    </w:p>
    <w:p w14:paraId="7609299C" w14:textId="12B514E1" w:rsidR="007F7AE1" w:rsidRPr="001060E8" w:rsidRDefault="007F7AE1" w:rsidP="007F7AE1">
      <w:pPr>
        <w:rPr>
          <w:rFonts w:cstheme="minorHAnsi"/>
          <w:color w:val="FF0000"/>
        </w:rPr>
      </w:pPr>
      <w:r w:rsidRPr="001060E8">
        <w:rPr>
          <w:rFonts w:cstheme="minorHAnsi"/>
        </w:rPr>
        <w:t xml:space="preserve">All participants </w:t>
      </w:r>
      <w:r w:rsidR="004F1CAA" w:rsidRPr="001060E8">
        <w:rPr>
          <w:rFonts w:cstheme="minorHAnsi"/>
        </w:rPr>
        <w:t xml:space="preserve">should </w:t>
      </w:r>
      <w:r w:rsidRPr="001060E8">
        <w:rPr>
          <w:rFonts w:cstheme="minorHAnsi"/>
        </w:rPr>
        <w:t xml:space="preserve">be offered a </w:t>
      </w:r>
      <w:r w:rsidRPr="001060E8">
        <w:rPr>
          <w:rFonts w:cstheme="minorHAnsi"/>
          <w:i/>
          <w:u w:val="single"/>
        </w:rPr>
        <w:t>reasonable</w:t>
      </w:r>
      <w:r w:rsidRPr="001060E8">
        <w:rPr>
          <w:rFonts w:cstheme="minorHAnsi"/>
        </w:rPr>
        <w:t xml:space="preserve"> range of dates and times to meet</w:t>
      </w:r>
      <w:r w:rsidR="002307A8" w:rsidRPr="001060E8">
        <w:rPr>
          <w:rFonts w:cstheme="minorHAnsi"/>
        </w:rPr>
        <w:t>; for example,</w:t>
      </w:r>
      <w:r w:rsidRPr="001060E8">
        <w:rPr>
          <w:rFonts w:cstheme="minorHAnsi"/>
        </w:rPr>
        <w:t xml:space="preserve"> daytime and evening options and at least two</w:t>
      </w:r>
      <w:r w:rsidR="00B35861" w:rsidRPr="001060E8">
        <w:rPr>
          <w:rFonts w:cstheme="minorHAnsi"/>
        </w:rPr>
        <w:t xml:space="preserve"> dates</w:t>
      </w:r>
      <w:r w:rsidRPr="001060E8">
        <w:rPr>
          <w:rFonts w:cstheme="minorHAnsi"/>
        </w:rPr>
        <w:t xml:space="preserve">.  Care </w:t>
      </w:r>
      <w:r w:rsidR="002B1CB9" w:rsidRPr="001060E8">
        <w:rPr>
          <w:rFonts w:cstheme="minorHAnsi"/>
        </w:rPr>
        <w:t xml:space="preserve">should </w:t>
      </w:r>
      <w:r w:rsidRPr="001060E8">
        <w:rPr>
          <w:rFonts w:cstheme="minorHAnsi"/>
        </w:rPr>
        <w:t>be taken to ensure that the process is not unduly delayed by any participant as there are stated timeframes to be adhered to.  If there are any delays, all parties</w:t>
      </w:r>
      <w:r w:rsidR="00E066CB" w:rsidRPr="001060E8">
        <w:rPr>
          <w:rFonts w:cstheme="minorHAnsi"/>
        </w:rPr>
        <w:t xml:space="preserve"> </w:t>
      </w:r>
      <w:r w:rsidR="002B1CB9" w:rsidRPr="001060E8">
        <w:rPr>
          <w:rFonts w:cstheme="minorHAnsi"/>
        </w:rPr>
        <w:t xml:space="preserve">should </w:t>
      </w:r>
      <w:r w:rsidRPr="001060E8">
        <w:rPr>
          <w:rFonts w:cstheme="minorHAnsi"/>
        </w:rPr>
        <w:t>be notified</w:t>
      </w:r>
      <w:r w:rsidR="00E066CB" w:rsidRPr="001060E8">
        <w:rPr>
          <w:rFonts w:cstheme="minorHAnsi"/>
        </w:rPr>
        <w:t xml:space="preserve"> </w:t>
      </w:r>
      <w:r w:rsidRPr="001060E8">
        <w:rPr>
          <w:rFonts w:cstheme="minorHAnsi"/>
        </w:rPr>
        <w:t>so that they understand what is happ</w:t>
      </w:r>
      <w:r w:rsidR="00E066CB" w:rsidRPr="001060E8">
        <w:rPr>
          <w:rFonts w:cstheme="minorHAnsi"/>
        </w:rPr>
        <w:t>ening and</w:t>
      </w:r>
      <w:r w:rsidR="00C62F39" w:rsidRPr="001060E8">
        <w:rPr>
          <w:rFonts w:cstheme="minorHAnsi"/>
        </w:rPr>
        <w:t xml:space="preserve"> </w:t>
      </w:r>
      <w:r w:rsidRPr="001060E8">
        <w:rPr>
          <w:rFonts w:cstheme="minorHAnsi"/>
        </w:rPr>
        <w:t>why</w:t>
      </w:r>
      <w:r w:rsidR="00B35861" w:rsidRPr="001060E8">
        <w:rPr>
          <w:rFonts w:cstheme="minorHAnsi"/>
        </w:rPr>
        <w:t>.</w:t>
      </w:r>
      <w:r w:rsidR="002B1CB9" w:rsidRPr="001060E8">
        <w:rPr>
          <w:rFonts w:cstheme="minorHAnsi"/>
        </w:rPr>
        <w:t xml:space="preserve">  </w:t>
      </w:r>
      <w:r w:rsidR="006642D4" w:rsidRPr="001060E8">
        <w:rPr>
          <w:rFonts w:cstheme="minorHAnsi"/>
        </w:rPr>
        <w:t>As previously stated, i</w:t>
      </w:r>
      <w:r w:rsidR="002B1CB9" w:rsidRPr="001060E8">
        <w:rPr>
          <w:rFonts w:cstheme="minorHAnsi"/>
        </w:rPr>
        <w:t xml:space="preserve">f it will not be possible to complete the investigation within the stated 20 school working days, </w:t>
      </w:r>
      <w:r w:rsidR="002307A8" w:rsidRPr="001060E8">
        <w:rPr>
          <w:rFonts w:cstheme="minorHAnsi"/>
        </w:rPr>
        <w:t>all parties,</w:t>
      </w:r>
      <w:r w:rsidR="00840355" w:rsidRPr="001060E8">
        <w:rPr>
          <w:rFonts w:cstheme="minorHAnsi"/>
        </w:rPr>
        <w:t xml:space="preserve"> should be informed</w:t>
      </w:r>
      <w:r w:rsidR="002B1CB9" w:rsidRPr="001060E8">
        <w:rPr>
          <w:rFonts w:cstheme="minorHAnsi"/>
        </w:rPr>
        <w:t xml:space="preserve"> as soon as this becomes evident and a new timeframe</w:t>
      </w:r>
      <w:r w:rsidR="00840355" w:rsidRPr="001060E8">
        <w:rPr>
          <w:rFonts w:cstheme="minorHAnsi"/>
        </w:rPr>
        <w:t xml:space="preserve"> given</w:t>
      </w:r>
      <w:r w:rsidR="006A401E">
        <w:rPr>
          <w:rFonts w:cstheme="minorHAnsi"/>
        </w:rPr>
        <w:t>.</w:t>
      </w:r>
    </w:p>
    <w:p w14:paraId="588E48DF" w14:textId="633C4D1D" w:rsidR="007F7AE1" w:rsidRPr="001060E8" w:rsidRDefault="0098206D" w:rsidP="00C22E61">
      <w:pPr>
        <w:rPr>
          <w:rFonts w:cstheme="minorHAnsi"/>
        </w:rPr>
      </w:pPr>
      <w:r w:rsidRPr="001060E8">
        <w:rPr>
          <w:rFonts w:cstheme="minorHAnsi"/>
        </w:rPr>
        <w:t>Meetings</w:t>
      </w:r>
      <w:r w:rsidR="007F7AE1" w:rsidRPr="001060E8">
        <w:rPr>
          <w:rFonts w:cstheme="minorHAnsi"/>
        </w:rPr>
        <w:t xml:space="preserve"> </w:t>
      </w:r>
      <w:r w:rsidR="002B1CB9" w:rsidRPr="001060E8">
        <w:rPr>
          <w:rFonts w:cstheme="minorHAnsi"/>
        </w:rPr>
        <w:t xml:space="preserve">should </w:t>
      </w:r>
      <w:r w:rsidR="007F7AE1" w:rsidRPr="001060E8">
        <w:rPr>
          <w:rFonts w:cstheme="minorHAnsi"/>
        </w:rPr>
        <w:t xml:space="preserve">be conducted in a manner </w:t>
      </w:r>
      <w:r w:rsidR="00ED647E" w:rsidRPr="001060E8">
        <w:rPr>
          <w:rFonts w:cstheme="minorHAnsi"/>
        </w:rPr>
        <w:t xml:space="preserve">that </w:t>
      </w:r>
      <w:r w:rsidR="007F7AE1" w:rsidRPr="001060E8">
        <w:rPr>
          <w:rFonts w:cstheme="minorHAnsi"/>
        </w:rPr>
        <w:t xml:space="preserve">fosters respect and courtesy for all.  Consideration </w:t>
      </w:r>
      <w:r w:rsidR="002B1CB9" w:rsidRPr="001060E8">
        <w:rPr>
          <w:rFonts w:cstheme="minorHAnsi"/>
        </w:rPr>
        <w:t xml:space="preserve">should </w:t>
      </w:r>
      <w:r w:rsidR="007F7AE1" w:rsidRPr="001060E8">
        <w:rPr>
          <w:rFonts w:cstheme="minorHAnsi"/>
        </w:rPr>
        <w:t xml:space="preserve">be given to whether it is appropriate to hold </w:t>
      </w:r>
      <w:r w:rsidRPr="001060E8">
        <w:rPr>
          <w:rFonts w:cstheme="minorHAnsi"/>
        </w:rPr>
        <w:t xml:space="preserve">meetings </w:t>
      </w:r>
      <w:r w:rsidR="007F7AE1" w:rsidRPr="001060E8">
        <w:rPr>
          <w:rFonts w:cstheme="minorHAnsi"/>
        </w:rPr>
        <w:t xml:space="preserve">at the school for reasons of confidentiality.  Complainants </w:t>
      </w:r>
      <w:r w:rsidR="002B1CB9" w:rsidRPr="001060E8">
        <w:rPr>
          <w:rFonts w:cstheme="minorHAnsi"/>
        </w:rPr>
        <w:t xml:space="preserve">should </w:t>
      </w:r>
      <w:r w:rsidR="007F7AE1" w:rsidRPr="001060E8">
        <w:rPr>
          <w:rFonts w:cstheme="minorHAnsi"/>
        </w:rPr>
        <w:t>not be interviewed alongside any party to whom the c</w:t>
      </w:r>
      <w:r w:rsidR="00B35861" w:rsidRPr="001060E8">
        <w:rPr>
          <w:rFonts w:cstheme="minorHAnsi"/>
        </w:rPr>
        <w:t xml:space="preserve">omplaint relates.  </w:t>
      </w:r>
      <w:r w:rsidR="002307A8" w:rsidRPr="001060E8">
        <w:rPr>
          <w:rFonts w:cstheme="minorHAnsi"/>
        </w:rPr>
        <w:t>Everyone involved in handling complaints at any stage should k</w:t>
      </w:r>
      <w:r w:rsidR="007F7AE1" w:rsidRPr="001060E8">
        <w:rPr>
          <w:rFonts w:cstheme="minorHAnsi"/>
        </w:rPr>
        <w:t>eep an open mind and be fair at all times.</w:t>
      </w:r>
    </w:p>
    <w:p w14:paraId="658E6EF2" w14:textId="6192E10D" w:rsidR="001C46FB" w:rsidRPr="001060E8" w:rsidRDefault="00ED647E" w:rsidP="00C22E61">
      <w:pPr>
        <w:rPr>
          <w:rFonts w:cstheme="minorHAnsi"/>
        </w:rPr>
      </w:pPr>
      <w:r w:rsidRPr="001060E8">
        <w:rPr>
          <w:rFonts w:cstheme="minorHAnsi"/>
        </w:rPr>
        <w:t xml:space="preserve">Where the investigation is being conducted by a panel, </w:t>
      </w:r>
      <w:r w:rsidR="00840355" w:rsidRPr="001060E8">
        <w:rPr>
          <w:rFonts w:cstheme="minorHAnsi"/>
        </w:rPr>
        <w:t>a</w:t>
      </w:r>
      <w:r w:rsidR="00EC20A2" w:rsidRPr="001060E8">
        <w:rPr>
          <w:rFonts w:cstheme="minorHAnsi"/>
        </w:rPr>
        <w:t xml:space="preserve"> </w:t>
      </w:r>
      <w:r w:rsidR="001C46FB" w:rsidRPr="001060E8">
        <w:rPr>
          <w:rFonts w:cstheme="minorHAnsi"/>
        </w:rPr>
        <w:t>chairperson should be nominated to lead the meeting</w:t>
      </w:r>
      <w:r w:rsidRPr="001060E8">
        <w:rPr>
          <w:rFonts w:cstheme="minorHAnsi"/>
        </w:rPr>
        <w:t>(s)</w:t>
      </w:r>
      <w:r w:rsidR="001C46FB" w:rsidRPr="001060E8">
        <w:rPr>
          <w:rFonts w:cstheme="minorHAnsi"/>
        </w:rPr>
        <w:t xml:space="preserve">.   </w:t>
      </w:r>
      <w:r w:rsidR="002B1CB9" w:rsidRPr="001060E8">
        <w:rPr>
          <w:rFonts w:cstheme="minorHAnsi"/>
        </w:rPr>
        <w:t xml:space="preserve">Panels should remember that this may be a very difficult situation for </w:t>
      </w:r>
      <w:r w:rsidR="00265F41" w:rsidRPr="001060E8">
        <w:rPr>
          <w:rFonts w:cstheme="minorHAnsi"/>
        </w:rPr>
        <w:t xml:space="preserve">a person being interviewed </w:t>
      </w:r>
      <w:r w:rsidR="002B1CB9" w:rsidRPr="001060E8">
        <w:rPr>
          <w:rFonts w:cstheme="minorHAnsi"/>
        </w:rPr>
        <w:t>and should therefore make every effort to put them at ease.</w:t>
      </w:r>
    </w:p>
    <w:p w14:paraId="2443353F" w14:textId="77777777" w:rsidR="001C46FB" w:rsidRPr="001060E8" w:rsidRDefault="001C46FB" w:rsidP="00C22E61">
      <w:pPr>
        <w:rPr>
          <w:rFonts w:cstheme="minorHAnsi"/>
        </w:rPr>
      </w:pPr>
      <w:r w:rsidRPr="001060E8">
        <w:rPr>
          <w:rFonts w:cstheme="minorHAnsi"/>
        </w:rPr>
        <w:t>The chairperson should:</w:t>
      </w:r>
    </w:p>
    <w:p w14:paraId="415E8AFA" w14:textId="77777777" w:rsidR="001C46FB" w:rsidRPr="001060E8" w:rsidRDefault="001C46FB" w:rsidP="00DD32DE">
      <w:pPr>
        <w:pStyle w:val="ListParagraph"/>
        <w:numPr>
          <w:ilvl w:val="0"/>
          <w:numId w:val="13"/>
        </w:numPr>
        <w:spacing w:after="120"/>
        <w:ind w:left="714" w:hanging="357"/>
        <w:contextualSpacing w:val="0"/>
        <w:rPr>
          <w:rFonts w:cstheme="minorHAnsi"/>
        </w:rPr>
      </w:pPr>
      <w:r w:rsidRPr="001060E8">
        <w:rPr>
          <w:rFonts w:cstheme="minorHAnsi"/>
        </w:rPr>
        <w:t xml:space="preserve">introduce </w:t>
      </w:r>
      <w:r w:rsidR="002B1CB9" w:rsidRPr="001060E8">
        <w:rPr>
          <w:rFonts w:cstheme="minorHAnsi"/>
        </w:rPr>
        <w:t xml:space="preserve"> </w:t>
      </w:r>
      <w:r w:rsidRPr="001060E8">
        <w:rPr>
          <w:rFonts w:cstheme="minorHAnsi"/>
        </w:rPr>
        <w:t>a</w:t>
      </w:r>
      <w:r w:rsidR="007F7AE1" w:rsidRPr="001060E8">
        <w:rPr>
          <w:rFonts w:cstheme="minorHAnsi"/>
        </w:rPr>
        <w:t>ll participants at the meeting</w:t>
      </w:r>
      <w:r w:rsidR="004C3269" w:rsidRPr="001060E8">
        <w:rPr>
          <w:rFonts w:cstheme="minorHAnsi"/>
        </w:rPr>
        <w:t xml:space="preserve"> </w:t>
      </w:r>
      <w:r w:rsidR="002B1CB9" w:rsidRPr="001060E8">
        <w:rPr>
          <w:rFonts w:cstheme="minorHAnsi"/>
        </w:rPr>
        <w:t xml:space="preserve"> </w:t>
      </w:r>
      <w:r w:rsidR="007F7AE1" w:rsidRPr="001060E8">
        <w:rPr>
          <w:rFonts w:cstheme="minorHAnsi"/>
        </w:rPr>
        <w:t xml:space="preserve"> </w:t>
      </w:r>
    </w:p>
    <w:p w14:paraId="69FF4DAC" w14:textId="77777777" w:rsidR="00661674" w:rsidRPr="001060E8" w:rsidRDefault="00661674" w:rsidP="00661674">
      <w:pPr>
        <w:pStyle w:val="ListParagraph"/>
        <w:numPr>
          <w:ilvl w:val="0"/>
          <w:numId w:val="13"/>
        </w:numPr>
        <w:spacing w:after="120"/>
        <w:ind w:left="714" w:hanging="357"/>
        <w:contextualSpacing w:val="0"/>
        <w:rPr>
          <w:rFonts w:cstheme="minorHAnsi"/>
        </w:rPr>
      </w:pPr>
      <w:r w:rsidRPr="001060E8">
        <w:rPr>
          <w:rFonts w:cstheme="minorHAnsi"/>
        </w:rPr>
        <w:t>clarify that voice recording will not be permitted, unless consent from all parties has been obtained to do so</w:t>
      </w:r>
    </w:p>
    <w:p w14:paraId="63067189" w14:textId="77777777" w:rsidR="001C46FB" w:rsidRPr="001060E8" w:rsidRDefault="001C46FB" w:rsidP="00DD32DE">
      <w:pPr>
        <w:pStyle w:val="ListParagraph"/>
        <w:numPr>
          <w:ilvl w:val="0"/>
          <w:numId w:val="13"/>
        </w:numPr>
        <w:spacing w:after="120"/>
        <w:ind w:left="714" w:hanging="357"/>
        <w:contextualSpacing w:val="0"/>
        <w:rPr>
          <w:rFonts w:cstheme="minorHAnsi"/>
        </w:rPr>
      </w:pPr>
      <w:r w:rsidRPr="001060E8">
        <w:rPr>
          <w:rFonts w:cstheme="minorHAnsi"/>
        </w:rPr>
        <w:t>outline</w:t>
      </w:r>
      <w:r w:rsidR="007F7AE1" w:rsidRPr="001060E8">
        <w:rPr>
          <w:rFonts w:cstheme="minorHAnsi"/>
        </w:rPr>
        <w:t xml:space="preserve"> </w:t>
      </w:r>
      <w:r w:rsidR="002B1CB9" w:rsidRPr="001060E8">
        <w:rPr>
          <w:rFonts w:cstheme="minorHAnsi"/>
        </w:rPr>
        <w:t>t</w:t>
      </w:r>
      <w:r w:rsidR="00B35861" w:rsidRPr="001060E8">
        <w:rPr>
          <w:rFonts w:cstheme="minorHAnsi"/>
        </w:rPr>
        <w:t>he role of each person in the</w:t>
      </w:r>
      <w:r w:rsidR="007F7AE1" w:rsidRPr="001060E8">
        <w:rPr>
          <w:rFonts w:cstheme="minorHAnsi"/>
        </w:rPr>
        <w:t xml:space="preserve"> process</w:t>
      </w:r>
      <w:r w:rsidR="00C22E61" w:rsidRPr="001060E8">
        <w:rPr>
          <w:rFonts w:cstheme="minorHAnsi"/>
        </w:rPr>
        <w:t xml:space="preserve"> </w:t>
      </w:r>
      <w:r w:rsidRPr="001060E8">
        <w:rPr>
          <w:rFonts w:cstheme="minorHAnsi"/>
        </w:rPr>
        <w:t>(who is taking notes / chairing the meeting / keeping time )</w:t>
      </w:r>
    </w:p>
    <w:p w14:paraId="093E7103" w14:textId="77777777" w:rsidR="006B47B5" w:rsidRPr="001060E8" w:rsidRDefault="006B47B5" w:rsidP="00DD32DE">
      <w:pPr>
        <w:pStyle w:val="ListParagraph"/>
        <w:numPr>
          <w:ilvl w:val="0"/>
          <w:numId w:val="13"/>
        </w:numPr>
        <w:spacing w:after="120"/>
        <w:ind w:left="714" w:hanging="357"/>
        <w:contextualSpacing w:val="0"/>
        <w:rPr>
          <w:rFonts w:cstheme="minorHAnsi"/>
        </w:rPr>
      </w:pPr>
      <w:r w:rsidRPr="001060E8">
        <w:rPr>
          <w:rFonts w:cstheme="minorHAnsi"/>
        </w:rPr>
        <w:t>state a duration for the meeting</w:t>
      </w:r>
    </w:p>
    <w:p w14:paraId="3B822435" w14:textId="06CA68F8" w:rsidR="001C46FB" w:rsidRPr="001060E8" w:rsidRDefault="00B35861" w:rsidP="00DD32DE">
      <w:pPr>
        <w:pStyle w:val="ListParagraph"/>
        <w:numPr>
          <w:ilvl w:val="0"/>
          <w:numId w:val="13"/>
        </w:numPr>
        <w:spacing w:after="120"/>
        <w:ind w:left="714" w:hanging="357"/>
        <w:contextualSpacing w:val="0"/>
        <w:rPr>
          <w:rFonts w:cstheme="minorHAnsi"/>
        </w:rPr>
      </w:pPr>
      <w:proofErr w:type="gramStart"/>
      <w:r w:rsidRPr="001060E8">
        <w:rPr>
          <w:rFonts w:cstheme="minorHAnsi"/>
        </w:rPr>
        <w:t>inform</w:t>
      </w:r>
      <w:proofErr w:type="gramEnd"/>
      <w:r w:rsidRPr="001060E8">
        <w:rPr>
          <w:rFonts w:cstheme="minorHAnsi"/>
        </w:rPr>
        <w:t xml:space="preserve"> par</w:t>
      </w:r>
      <w:r w:rsidR="001C46FB" w:rsidRPr="001060E8">
        <w:rPr>
          <w:rFonts w:cstheme="minorHAnsi"/>
        </w:rPr>
        <w:t xml:space="preserve">ticipants that </w:t>
      </w:r>
      <w:r w:rsidR="002B1CB9" w:rsidRPr="001060E8">
        <w:rPr>
          <w:rFonts w:cstheme="minorHAnsi"/>
        </w:rPr>
        <w:t>where any</w:t>
      </w:r>
      <w:r w:rsidR="001C46FB" w:rsidRPr="001060E8">
        <w:rPr>
          <w:rFonts w:cstheme="minorHAnsi"/>
        </w:rPr>
        <w:t xml:space="preserve">one </w:t>
      </w:r>
      <w:r w:rsidR="002B1CB9" w:rsidRPr="001060E8">
        <w:rPr>
          <w:rFonts w:cstheme="minorHAnsi"/>
        </w:rPr>
        <w:t>is accompanied, the role of their companion is to offer support and not to engage</w:t>
      </w:r>
      <w:r w:rsidRPr="001060E8">
        <w:rPr>
          <w:rFonts w:cstheme="minorHAnsi"/>
        </w:rPr>
        <w:t xml:space="preserve"> with the panel</w:t>
      </w:r>
      <w:r w:rsidR="00154690" w:rsidRPr="001060E8">
        <w:rPr>
          <w:rFonts w:cstheme="minorHAnsi"/>
        </w:rPr>
        <w:t xml:space="preserve"> (except </w:t>
      </w:r>
      <w:r w:rsidR="004954F9" w:rsidRPr="001060E8">
        <w:rPr>
          <w:rFonts w:cstheme="minorHAnsi"/>
        </w:rPr>
        <w:t xml:space="preserve">employees </w:t>
      </w:r>
      <w:r w:rsidR="00154690" w:rsidRPr="001060E8">
        <w:rPr>
          <w:rFonts w:cstheme="minorHAnsi"/>
        </w:rPr>
        <w:t>who are entitled to be accompanied</w:t>
      </w:r>
      <w:r w:rsidR="00154690" w:rsidRPr="001060E8">
        <w:rPr>
          <w:rFonts w:cstheme="minorHAnsi"/>
          <w:position w:val="8"/>
          <w:vertAlign w:val="superscript"/>
        </w:rPr>
        <w:t xml:space="preserve"> </w:t>
      </w:r>
      <w:r w:rsidR="00154690" w:rsidRPr="001060E8">
        <w:rPr>
          <w:rFonts w:cstheme="minorHAnsi"/>
        </w:rPr>
        <w:t xml:space="preserve">at all formal stages of the procedure by a colleague or a recognised trade union representative.)  </w:t>
      </w:r>
    </w:p>
    <w:p w14:paraId="0AB3CDDD" w14:textId="77777777" w:rsidR="001C46FB" w:rsidRPr="001060E8" w:rsidRDefault="001C46FB" w:rsidP="00DD32DE">
      <w:pPr>
        <w:pStyle w:val="ListParagraph"/>
        <w:numPr>
          <w:ilvl w:val="0"/>
          <w:numId w:val="13"/>
        </w:numPr>
        <w:spacing w:after="120"/>
        <w:ind w:left="714" w:hanging="357"/>
        <w:contextualSpacing w:val="0"/>
        <w:rPr>
          <w:rFonts w:cstheme="minorHAnsi"/>
        </w:rPr>
      </w:pPr>
      <w:r w:rsidRPr="001060E8">
        <w:rPr>
          <w:rFonts w:cstheme="minorHAnsi"/>
        </w:rPr>
        <w:t xml:space="preserve">explain that </w:t>
      </w:r>
      <w:r w:rsidR="00154690" w:rsidRPr="001060E8">
        <w:rPr>
          <w:rFonts w:cstheme="minorHAnsi"/>
        </w:rPr>
        <w:t xml:space="preserve">notes of the meeting will be taken and will be available to anyone </w:t>
      </w:r>
      <w:r w:rsidR="004954F9" w:rsidRPr="001060E8">
        <w:rPr>
          <w:rFonts w:cstheme="minorHAnsi"/>
        </w:rPr>
        <w:t xml:space="preserve">in attendance </w:t>
      </w:r>
      <w:r w:rsidR="00154690" w:rsidRPr="001060E8">
        <w:rPr>
          <w:rFonts w:cstheme="minorHAnsi"/>
        </w:rPr>
        <w:t>who wants a copy</w:t>
      </w:r>
    </w:p>
    <w:p w14:paraId="2EED4B23" w14:textId="77777777" w:rsidR="001C46FB" w:rsidRPr="001060E8" w:rsidRDefault="00E066CB" w:rsidP="00DD32DE">
      <w:pPr>
        <w:pStyle w:val="ListParagraph"/>
        <w:numPr>
          <w:ilvl w:val="0"/>
          <w:numId w:val="13"/>
        </w:numPr>
        <w:spacing w:after="120"/>
        <w:ind w:left="714" w:hanging="357"/>
        <w:contextualSpacing w:val="0"/>
        <w:rPr>
          <w:rFonts w:cstheme="minorHAnsi"/>
        </w:rPr>
      </w:pPr>
      <w:r w:rsidRPr="001060E8">
        <w:rPr>
          <w:rFonts w:cstheme="minorHAnsi"/>
        </w:rPr>
        <w:t xml:space="preserve">explain that the panel may </w:t>
      </w:r>
      <w:r w:rsidR="007F7AE1" w:rsidRPr="001060E8">
        <w:rPr>
          <w:rFonts w:cstheme="minorHAnsi"/>
        </w:rPr>
        <w:t xml:space="preserve">ask </w:t>
      </w:r>
      <w:r w:rsidR="00B35861" w:rsidRPr="001060E8">
        <w:rPr>
          <w:rFonts w:cstheme="minorHAnsi"/>
        </w:rPr>
        <w:t>questions for clarification</w:t>
      </w:r>
      <w:r w:rsidR="007F7AE1" w:rsidRPr="001060E8">
        <w:rPr>
          <w:rFonts w:cstheme="minorHAnsi"/>
        </w:rPr>
        <w:t xml:space="preserve"> </w:t>
      </w:r>
    </w:p>
    <w:p w14:paraId="60684BDD" w14:textId="77777777" w:rsidR="00265F41" w:rsidRPr="001060E8" w:rsidRDefault="007F7AE1" w:rsidP="00DD32DE">
      <w:pPr>
        <w:pStyle w:val="ListParagraph"/>
        <w:numPr>
          <w:ilvl w:val="0"/>
          <w:numId w:val="13"/>
        </w:numPr>
        <w:spacing w:after="120"/>
        <w:ind w:left="714" w:hanging="357"/>
        <w:contextualSpacing w:val="0"/>
        <w:rPr>
          <w:rFonts w:cstheme="minorHAnsi"/>
        </w:rPr>
      </w:pPr>
      <w:r w:rsidRPr="001060E8">
        <w:rPr>
          <w:rFonts w:cstheme="minorHAnsi"/>
        </w:rPr>
        <w:t xml:space="preserve">ask </w:t>
      </w:r>
      <w:r w:rsidR="001C46FB" w:rsidRPr="001060E8">
        <w:rPr>
          <w:rFonts w:cstheme="minorHAnsi"/>
        </w:rPr>
        <w:t xml:space="preserve"> the complainant </w:t>
      </w:r>
      <w:r w:rsidRPr="001060E8">
        <w:rPr>
          <w:rFonts w:cstheme="minorHAnsi"/>
        </w:rPr>
        <w:t>to outline the nature of the complaint in as much detail as possible</w:t>
      </w:r>
    </w:p>
    <w:p w14:paraId="1C33486F" w14:textId="77777777" w:rsidR="007F7AE1" w:rsidRPr="001060E8" w:rsidRDefault="00B35861" w:rsidP="00DD32DE">
      <w:pPr>
        <w:pStyle w:val="ListParagraph"/>
        <w:numPr>
          <w:ilvl w:val="0"/>
          <w:numId w:val="13"/>
        </w:numPr>
        <w:spacing w:after="120"/>
        <w:ind w:left="714" w:hanging="357"/>
        <w:contextualSpacing w:val="0"/>
        <w:rPr>
          <w:rFonts w:cstheme="minorHAnsi"/>
        </w:rPr>
      </w:pPr>
      <w:r w:rsidRPr="001060E8">
        <w:rPr>
          <w:rFonts w:cstheme="minorHAnsi"/>
        </w:rPr>
        <w:t>a</w:t>
      </w:r>
      <w:r w:rsidR="00265F41" w:rsidRPr="001060E8">
        <w:rPr>
          <w:rFonts w:cstheme="minorHAnsi"/>
        </w:rPr>
        <w:t>sk others to provide specific details of what they</w:t>
      </w:r>
      <w:r w:rsidRPr="001060E8">
        <w:rPr>
          <w:rFonts w:cstheme="minorHAnsi"/>
        </w:rPr>
        <w:t>,</w:t>
      </w:r>
      <w:r w:rsidR="00265F41" w:rsidRPr="001060E8">
        <w:rPr>
          <w:rFonts w:cstheme="minorHAnsi"/>
        </w:rPr>
        <w:t xml:space="preserve">  for example, witnessed / said / took part in </w:t>
      </w:r>
    </w:p>
    <w:p w14:paraId="766E9A6B" w14:textId="1E299A7C" w:rsidR="00154690" w:rsidRPr="001060E8" w:rsidRDefault="00154690" w:rsidP="00DD32DE">
      <w:pPr>
        <w:pStyle w:val="ListParagraph"/>
        <w:numPr>
          <w:ilvl w:val="0"/>
          <w:numId w:val="13"/>
        </w:numPr>
        <w:spacing w:after="120"/>
        <w:ind w:left="714" w:hanging="357"/>
        <w:contextualSpacing w:val="0"/>
        <w:rPr>
          <w:rFonts w:cstheme="minorHAnsi"/>
        </w:rPr>
      </w:pPr>
      <w:r w:rsidRPr="001060E8">
        <w:rPr>
          <w:rFonts w:cstheme="minorHAnsi"/>
        </w:rPr>
        <w:lastRenderedPageBreak/>
        <w:t>ask what actions the complainant feels would put things right – without obligation to make promises at this stage</w:t>
      </w:r>
    </w:p>
    <w:p w14:paraId="4F7AAE10" w14:textId="77777777" w:rsidR="007F7AE1" w:rsidRPr="001060E8" w:rsidRDefault="007F7AE1" w:rsidP="007F7AE1">
      <w:pPr>
        <w:rPr>
          <w:rFonts w:cstheme="minorHAnsi"/>
        </w:rPr>
      </w:pPr>
      <w:r w:rsidRPr="001060E8">
        <w:rPr>
          <w:rFonts w:cstheme="minorHAnsi"/>
        </w:rPr>
        <w:t xml:space="preserve">The panel should decide who will keep notes and how these will be retained after the interview(s).  It is recommended that </w:t>
      </w:r>
      <w:r w:rsidR="00154690" w:rsidRPr="001060E8">
        <w:rPr>
          <w:rFonts w:cstheme="minorHAnsi"/>
        </w:rPr>
        <w:t xml:space="preserve">only </w:t>
      </w:r>
      <w:r w:rsidRPr="001060E8">
        <w:rPr>
          <w:rFonts w:cstheme="minorHAnsi"/>
        </w:rPr>
        <w:t>one panel member be nominated to write notes and other panel members should review and sign these at the end of each investigatory meeting.  Notes should include the date, time, location and names of those present at the meeting.</w:t>
      </w:r>
      <w:r w:rsidR="00BA1939" w:rsidRPr="001060E8">
        <w:rPr>
          <w:rFonts w:cstheme="minorHAnsi"/>
        </w:rPr>
        <w:t xml:space="preserve">  If anyone arrives late or leaves early this should also be recorded.</w:t>
      </w:r>
      <w:r w:rsidRPr="001060E8">
        <w:rPr>
          <w:rFonts w:cstheme="minorHAnsi"/>
        </w:rPr>
        <w:t xml:space="preserve">  The notes should also briefly summarise discussions and any decisions made.</w:t>
      </w:r>
    </w:p>
    <w:p w14:paraId="30748610" w14:textId="31FC3B2B" w:rsidR="00237111" w:rsidRPr="001060E8" w:rsidRDefault="00237111" w:rsidP="00D957C2">
      <w:pPr>
        <w:pStyle w:val="Default"/>
        <w:rPr>
          <w:rFonts w:asciiTheme="minorHAnsi" w:hAnsiTheme="minorHAnsi" w:cstheme="minorHAnsi"/>
          <w:sz w:val="22"/>
          <w:szCs w:val="22"/>
        </w:rPr>
      </w:pPr>
      <w:r w:rsidRPr="001060E8">
        <w:rPr>
          <w:rFonts w:asciiTheme="minorHAnsi" w:hAnsiTheme="minorHAnsi" w:cstheme="minorHAnsi"/>
          <w:sz w:val="22"/>
          <w:szCs w:val="22"/>
        </w:rPr>
        <w:t>Notes should be stored in the same manner as ‘in</w:t>
      </w:r>
      <w:r w:rsidR="00330C74" w:rsidRPr="001060E8">
        <w:rPr>
          <w:rFonts w:asciiTheme="minorHAnsi" w:hAnsiTheme="minorHAnsi" w:cstheme="minorHAnsi"/>
          <w:sz w:val="22"/>
          <w:szCs w:val="22"/>
        </w:rPr>
        <w:t xml:space="preserve"> </w:t>
      </w:r>
      <w:r w:rsidRPr="001060E8">
        <w:rPr>
          <w:rFonts w:asciiTheme="minorHAnsi" w:hAnsiTheme="minorHAnsi" w:cstheme="minorHAnsi"/>
          <w:sz w:val="22"/>
          <w:szCs w:val="22"/>
        </w:rPr>
        <w:t>c</w:t>
      </w:r>
      <w:r w:rsidR="00D957C2" w:rsidRPr="001060E8">
        <w:rPr>
          <w:rFonts w:asciiTheme="minorHAnsi" w:hAnsiTheme="minorHAnsi" w:cstheme="minorHAnsi"/>
          <w:sz w:val="22"/>
          <w:szCs w:val="22"/>
        </w:rPr>
        <w:t xml:space="preserve">ommittee’ minutes and therefore </w:t>
      </w:r>
      <w:r w:rsidRPr="001060E8">
        <w:rPr>
          <w:rFonts w:asciiTheme="minorHAnsi" w:hAnsiTheme="minorHAnsi" w:cstheme="minorHAnsi"/>
          <w:sz w:val="22"/>
          <w:szCs w:val="22"/>
        </w:rPr>
        <w:t>s</w:t>
      </w:r>
      <w:r w:rsidR="00D957C2" w:rsidRPr="001060E8">
        <w:rPr>
          <w:rFonts w:asciiTheme="minorHAnsi" w:hAnsiTheme="minorHAnsi" w:cstheme="minorHAnsi"/>
          <w:sz w:val="22"/>
          <w:szCs w:val="22"/>
        </w:rPr>
        <w:t xml:space="preserve">hould </w:t>
      </w:r>
      <w:r w:rsidRPr="001060E8">
        <w:rPr>
          <w:rFonts w:asciiTheme="minorHAnsi" w:hAnsiTheme="minorHAnsi" w:cstheme="minorHAnsi"/>
          <w:sz w:val="22"/>
          <w:szCs w:val="22"/>
        </w:rPr>
        <w:t>not be circulated or accessible without the permi</w:t>
      </w:r>
      <w:r w:rsidR="00D957C2" w:rsidRPr="001060E8">
        <w:rPr>
          <w:rFonts w:asciiTheme="minorHAnsi" w:hAnsiTheme="minorHAnsi" w:cstheme="minorHAnsi"/>
          <w:sz w:val="22"/>
          <w:szCs w:val="22"/>
        </w:rPr>
        <w:t>ssion of the governors and should</w:t>
      </w:r>
      <w:r w:rsidRPr="001060E8">
        <w:rPr>
          <w:rFonts w:asciiTheme="minorHAnsi" w:hAnsiTheme="minorHAnsi" w:cstheme="minorHAnsi"/>
          <w:sz w:val="22"/>
          <w:szCs w:val="22"/>
        </w:rPr>
        <w:t xml:space="preserve"> be kept in a</w:t>
      </w:r>
      <w:r w:rsidR="00B35861" w:rsidRPr="001060E8">
        <w:rPr>
          <w:rFonts w:asciiTheme="minorHAnsi" w:hAnsiTheme="minorHAnsi" w:cstheme="minorHAnsi"/>
          <w:sz w:val="22"/>
          <w:szCs w:val="22"/>
        </w:rPr>
        <w:t xml:space="preserve"> </w:t>
      </w:r>
      <w:r w:rsidR="00154690" w:rsidRPr="001060E8">
        <w:rPr>
          <w:rFonts w:asciiTheme="minorHAnsi" w:hAnsiTheme="minorHAnsi" w:cstheme="minorHAnsi"/>
          <w:sz w:val="22"/>
          <w:szCs w:val="22"/>
        </w:rPr>
        <w:t>locked cupboard</w:t>
      </w:r>
      <w:r w:rsidRPr="001060E8">
        <w:rPr>
          <w:rFonts w:asciiTheme="minorHAnsi" w:hAnsiTheme="minorHAnsi" w:cstheme="minorHAnsi"/>
          <w:sz w:val="22"/>
          <w:szCs w:val="22"/>
        </w:rPr>
        <w:t xml:space="preserve">. </w:t>
      </w:r>
    </w:p>
    <w:p w14:paraId="0147DD06" w14:textId="77777777" w:rsidR="00D957C2" w:rsidRPr="001060E8" w:rsidRDefault="00D957C2" w:rsidP="00D957C2">
      <w:pPr>
        <w:pStyle w:val="Default"/>
        <w:rPr>
          <w:rFonts w:asciiTheme="minorHAnsi" w:hAnsiTheme="minorHAnsi" w:cstheme="minorHAnsi"/>
          <w:sz w:val="22"/>
          <w:szCs w:val="22"/>
        </w:rPr>
      </w:pPr>
    </w:p>
    <w:p w14:paraId="3CF6CE0D" w14:textId="690568AB" w:rsidR="00FA0D5C" w:rsidRPr="001060E8" w:rsidRDefault="007F7AE1" w:rsidP="00C22E61">
      <w:pPr>
        <w:rPr>
          <w:rFonts w:cstheme="minorHAnsi"/>
        </w:rPr>
      </w:pPr>
      <w:r w:rsidRPr="001060E8">
        <w:rPr>
          <w:rFonts w:cstheme="minorHAnsi"/>
        </w:rPr>
        <w:t>At the end of the meeting, timeframes for next steps should be</w:t>
      </w:r>
      <w:r w:rsidR="00265F41" w:rsidRPr="001060E8">
        <w:rPr>
          <w:rFonts w:cstheme="minorHAnsi"/>
        </w:rPr>
        <w:t xml:space="preserve"> clearly outlined to the person being interviewed</w:t>
      </w:r>
      <w:r w:rsidR="00B35861" w:rsidRPr="001060E8">
        <w:rPr>
          <w:rFonts w:cstheme="minorHAnsi"/>
        </w:rPr>
        <w:t xml:space="preserve"> </w:t>
      </w:r>
      <w:r w:rsidRPr="001060E8">
        <w:rPr>
          <w:rFonts w:cstheme="minorHAnsi"/>
        </w:rPr>
        <w:t>in line with the school’s procedure</w:t>
      </w:r>
      <w:r w:rsidR="00661674">
        <w:rPr>
          <w:rFonts w:cstheme="minorHAnsi"/>
        </w:rPr>
        <w:t>.</w:t>
      </w:r>
    </w:p>
    <w:p w14:paraId="634B9C44" w14:textId="77777777" w:rsidR="00FA0D5C" w:rsidRPr="001060E8" w:rsidRDefault="00330C74" w:rsidP="00C22E61">
      <w:pPr>
        <w:rPr>
          <w:rFonts w:cstheme="minorHAnsi"/>
        </w:rPr>
      </w:pPr>
      <w:r w:rsidRPr="001060E8">
        <w:rPr>
          <w:rFonts w:cstheme="minorHAnsi"/>
          <w:noProof/>
          <w:lang w:val="en-US"/>
        </w:rPr>
        <mc:AlternateContent>
          <mc:Choice Requires="wps">
            <w:drawing>
              <wp:inline distT="0" distB="0" distL="0" distR="0" wp14:anchorId="6E451307" wp14:editId="0212EC86">
                <wp:extent cx="5762625" cy="838200"/>
                <wp:effectExtent l="0" t="0" r="0" b="0"/>
                <wp:docPr id="5" name="Rounded Rectangle 5"/>
                <wp:cNvGraphicFramePr/>
                <a:graphic xmlns:a="http://schemas.openxmlformats.org/drawingml/2006/main">
                  <a:graphicData uri="http://schemas.microsoft.com/office/word/2010/wordprocessingShape">
                    <wps:wsp>
                      <wps:cNvSpPr/>
                      <wps:spPr>
                        <a:xfrm>
                          <a:off x="0" y="0"/>
                          <a:ext cx="5762625" cy="838200"/>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633B93" w14:textId="4CF235FB" w:rsidR="00962632" w:rsidRPr="00E31080" w:rsidRDefault="00962632" w:rsidP="004954F9">
                            <w:pPr>
                              <w:rPr>
                                <w:rFonts w:cstheme="minorHAnsi"/>
                                <w:i/>
                                <w:color w:val="000000" w:themeColor="text1"/>
                              </w:rPr>
                            </w:pPr>
                            <w:r w:rsidRPr="00E31080">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sidRPr="00E31080">
                              <w:rPr>
                                <w:rFonts w:cstheme="minorHAnsi"/>
                                <w:i/>
                                <w:color w:val="000000" w:themeColor="text1"/>
                              </w:rPr>
                              <w:t xml:space="preserve">  </w:t>
                            </w:r>
                          </w:p>
                          <w:p w14:paraId="4EF15722" w14:textId="77777777" w:rsidR="00962632" w:rsidRDefault="00962632" w:rsidP="001060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6E451307" id="Rounded Rectangle 5" o:spid="_x0000_s1032" style="width:453.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" fillcolor="#44c3cf" stroked="f" strokeweight="1pt">
                <v:stroke joinstyle="miter"/>
                <v:textbox>
                  <w:txbxContent>
                    <w:p w14:paraId="59633B93" w14:textId="4CF235FB" w:rsidR="00962632" w:rsidRPr="00E31080" w:rsidRDefault="00962632" w:rsidP="004954F9">
                      <w:pPr>
                        <w:rPr>
                          <w:rFonts w:cstheme="minorHAnsi"/>
                          <w:i/>
                          <w:color w:val="000000" w:themeColor="text1"/>
                        </w:rPr>
                      </w:pPr>
                      <w:r w:rsidRPr="00E31080">
                        <w:rPr>
                          <w:rFonts w:cstheme="minorHAnsi"/>
                          <w:b/>
                          <w:i/>
                          <w:color w:val="000000" w:themeColor="text1"/>
                        </w:rPr>
                        <w:t>They should be informed that a written response, articulating the ‘outcome’ will be sent to them in writing by the Principal. This should clearly indicate whether the complaint(s) have been: upheld, partially upheld or not upheld.</w:t>
                      </w:r>
                      <w:r w:rsidRPr="00E31080">
                        <w:rPr>
                          <w:rFonts w:cstheme="minorHAnsi"/>
                          <w:i/>
                          <w:color w:val="000000" w:themeColor="text1"/>
                        </w:rPr>
                        <w:t xml:space="preserve">  </w:t>
                      </w:r>
                    </w:p>
                    <w:p w14:paraId="4EF15722" w14:textId="77777777" w:rsidR="00962632" w:rsidRDefault="00962632" w:rsidP="001060E8">
                      <w:pPr>
                        <w:jc w:val="center"/>
                      </w:pPr>
                    </w:p>
                  </w:txbxContent>
                </v:textbox>
                <w10:anchorlock/>
              </v:roundrect>
            </w:pict>
          </mc:Fallback>
        </mc:AlternateContent>
      </w:r>
    </w:p>
    <w:p w14:paraId="0F488D56" w14:textId="78A4B5A6" w:rsidR="00265F41" w:rsidRPr="001060E8" w:rsidRDefault="007F7AE1" w:rsidP="00C22E61">
      <w:pPr>
        <w:rPr>
          <w:rFonts w:cstheme="minorHAnsi"/>
        </w:rPr>
      </w:pPr>
      <w:r w:rsidRPr="001060E8">
        <w:rPr>
          <w:rFonts w:cstheme="minorHAnsi"/>
        </w:rPr>
        <w:t xml:space="preserve">Reasons for </w:t>
      </w:r>
      <w:r w:rsidR="00FA0D5C" w:rsidRPr="001060E8">
        <w:rPr>
          <w:rFonts w:cstheme="minorHAnsi"/>
        </w:rPr>
        <w:t>the outcome</w:t>
      </w:r>
      <w:r w:rsidR="004954F9" w:rsidRPr="001060E8">
        <w:rPr>
          <w:rFonts w:cstheme="minorHAnsi"/>
        </w:rPr>
        <w:t>(</w:t>
      </w:r>
      <w:r w:rsidR="00FA0D5C" w:rsidRPr="001060E8">
        <w:rPr>
          <w:rFonts w:cstheme="minorHAnsi"/>
        </w:rPr>
        <w:t>s</w:t>
      </w:r>
      <w:r w:rsidR="004954F9" w:rsidRPr="001060E8">
        <w:rPr>
          <w:rFonts w:cstheme="minorHAnsi"/>
        </w:rPr>
        <w:t>)</w:t>
      </w:r>
      <w:r w:rsidR="00FA0D5C" w:rsidRPr="001060E8">
        <w:rPr>
          <w:rFonts w:cstheme="minorHAnsi"/>
        </w:rPr>
        <w:t xml:space="preserve"> should </w:t>
      </w:r>
      <w:r w:rsidRPr="001060E8">
        <w:rPr>
          <w:rFonts w:cstheme="minorHAnsi"/>
        </w:rPr>
        <w:t>be explained</w:t>
      </w:r>
      <w:r w:rsidR="004954F9" w:rsidRPr="001060E8">
        <w:rPr>
          <w:rFonts w:cstheme="minorHAnsi"/>
        </w:rPr>
        <w:t>,</w:t>
      </w:r>
      <w:r w:rsidRPr="001060E8">
        <w:rPr>
          <w:rFonts w:cstheme="minorHAnsi"/>
        </w:rPr>
        <w:t xml:space="preserve"> and any required actions (recommendations) to be taken by the school </w:t>
      </w:r>
      <w:r w:rsidR="00FA0D5C" w:rsidRPr="001060E8">
        <w:rPr>
          <w:rFonts w:cstheme="minorHAnsi"/>
        </w:rPr>
        <w:t xml:space="preserve">should </w:t>
      </w:r>
      <w:r w:rsidRPr="001060E8">
        <w:rPr>
          <w:rFonts w:cstheme="minorHAnsi"/>
        </w:rPr>
        <w:t>be listed</w:t>
      </w:r>
      <w:r w:rsidR="004954F9" w:rsidRPr="001060E8">
        <w:rPr>
          <w:rFonts w:cstheme="minorHAnsi"/>
        </w:rPr>
        <w:t xml:space="preserve"> briefly and in an appropriate level of detail</w:t>
      </w:r>
      <w:r w:rsidRPr="001060E8">
        <w:rPr>
          <w:rFonts w:cstheme="minorHAnsi"/>
        </w:rPr>
        <w:t>.</w:t>
      </w:r>
      <w:r w:rsidR="0046580D" w:rsidRPr="001060E8">
        <w:rPr>
          <w:rFonts w:cstheme="minorHAnsi"/>
        </w:rPr>
        <w:t xml:space="preserve">  </w:t>
      </w:r>
      <w:r w:rsidR="00FA0D5C" w:rsidRPr="001060E8">
        <w:rPr>
          <w:rFonts w:cstheme="minorHAnsi"/>
        </w:rPr>
        <w:t xml:space="preserve">Feedback to the complainant </w:t>
      </w:r>
      <w:r w:rsidR="00FA0D5C" w:rsidRPr="001060E8">
        <w:rPr>
          <w:rFonts w:cstheme="minorHAnsi"/>
          <w:b/>
          <w:u w:val="single"/>
        </w:rPr>
        <w:t>should not include d</w:t>
      </w:r>
      <w:r w:rsidR="0046580D" w:rsidRPr="001060E8">
        <w:rPr>
          <w:rFonts w:cstheme="minorHAnsi"/>
          <w:b/>
          <w:u w:val="single"/>
        </w:rPr>
        <w:t xml:space="preserve">etails of any potential disciplinary measures </w:t>
      </w:r>
      <w:r w:rsidR="00FA0D5C" w:rsidRPr="001060E8">
        <w:rPr>
          <w:rFonts w:cstheme="minorHAnsi"/>
          <w:b/>
          <w:u w:val="single"/>
        </w:rPr>
        <w:t xml:space="preserve">that </w:t>
      </w:r>
      <w:r w:rsidR="0046580D" w:rsidRPr="001060E8">
        <w:rPr>
          <w:rFonts w:cstheme="minorHAnsi"/>
          <w:b/>
          <w:u w:val="single"/>
        </w:rPr>
        <w:t>may be recommended.</w:t>
      </w:r>
    </w:p>
    <w:p w14:paraId="71C8C6F2" w14:textId="77777777" w:rsidR="00E31080" w:rsidRDefault="00FA0D5C" w:rsidP="007F7AE1">
      <w:pPr>
        <w:rPr>
          <w:rFonts w:cstheme="minorHAnsi"/>
          <w:b/>
          <w:sz w:val="24"/>
          <w:szCs w:val="24"/>
        </w:rPr>
      </w:pPr>
      <w:r w:rsidRPr="001060E8">
        <w:rPr>
          <w:rFonts w:cstheme="minorHAnsi"/>
          <w:b/>
          <w:sz w:val="24"/>
          <w:szCs w:val="24"/>
        </w:rPr>
        <w:t xml:space="preserve">Examples </w:t>
      </w:r>
      <w:r w:rsidR="00962632" w:rsidRPr="001060E8">
        <w:rPr>
          <w:rFonts w:cstheme="minorHAnsi"/>
          <w:b/>
          <w:sz w:val="24"/>
          <w:szCs w:val="24"/>
        </w:rPr>
        <w:t>of</w:t>
      </w:r>
      <w:r w:rsidR="00E31080">
        <w:rPr>
          <w:rFonts w:cstheme="minorHAnsi"/>
          <w:b/>
          <w:sz w:val="24"/>
          <w:szCs w:val="24"/>
        </w:rPr>
        <w:t xml:space="preserve"> R</w:t>
      </w:r>
      <w:r w:rsidR="007F7AE1" w:rsidRPr="001060E8">
        <w:rPr>
          <w:rFonts w:cstheme="minorHAnsi"/>
          <w:b/>
          <w:sz w:val="24"/>
          <w:szCs w:val="24"/>
        </w:rPr>
        <w:t>ecommendations</w:t>
      </w:r>
      <w:r w:rsidR="00E31080">
        <w:rPr>
          <w:rFonts w:cstheme="minorHAnsi"/>
          <w:b/>
          <w:sz w:val="24"/>
          <w:szCs w:val="24"/>
        </w:rPr>
        <w:t xml:space="preserve"> </w:t>
      </w:r>
    </w:p>
    <w:p w14:paraId="6D62E0A6" w14:textId="202CC7DB" w:rsidR="007F7AE1" w:rsidRPr="001060E8" w:rsidRDefault="00E31080" w:rsidP="00DD32DE">
      <w:pPr>
        <w:spacing w:after="120"/>
        <w:contextualSpacing/>
        <w:rPr>
          <w:rFonts w:cstheme="minorHAnsi"/>
          <w:i/>
          <w:sz w:val="24"/>
          <w:szCs w:val="24"/>
        </w:rPr>
      </w:pPr>
      <w:r w:rsidRPr="00E31080">
        <w:rPr>
          <w:rFonts w:cstheme="minorHAnsi"/>
          <w:sz w:val="24"/>
          <w:szCs w:val="24"/>
        </w:rPr>
        <w:t>These m</w:t>
      </w:r>
      <w:r w:rsidR="007F7AE1" w:rsidRPr="00E31080">
        <w:rPr>
          <w:rFonts w:cstheme="minorHAnsi"/>
          <w:sz w:val="24"/>
          <w:szCs w:val="24"/>
        </w:rPr>
        <w:t>ay include</w:t>
      </w:r>
      <w:r w:rsidRPr="00E31080">
        <w:rPr>
          <w:rFonts w:cstheme="minorHAnsi"/>
          <w:b/>
          <w:sz w:val="24"/>
          <w:szCs w:val="24"/>
        </w:rPr>
        <w:t xml:space="preserve"> </w:t>
      </w:r>
      <w:r w:rsidR="007F7AE1" w:rsidRPr="00E31080">
        <w:rPr>
          <w:rFonts w:cstheme="minorHAnsi"/>
          <w:i/>
          <w:sz w:val="24"/>
          <w:szCs w:val="24"/>
        </w:rPr>
        <w:t>(</w:t>
      </w:r>
      <w:r w:rsidR="007F7AE1" w:rsidRPr="001060E8">
        <w:rPr>
          <w:rFonts w:cstheme="minorHAnsi"/>
          <w:i/>
          <w:sz w:val="24"/>
          <w:szCs w:val="24"/>
        </w:rPr>
        <w:t>the list is not exhaustive)</w:t>
      </w:r>
    </w:p>
    <w:p w14:paraId="05513A4B" w14:textId="77777777" w:rsidR="007F7AE1" w:rsidRPr="001060E8" w:rsidRDefault="007F7AE1" w:rsidP="00DD32DE">
      <w:pPr>
        <w:pStyle w:val="ListParagraph"/>
        <w:numPr>
          <w:ilvl w:val="0"/>
          <w:numId w:val="4"/>
        </w:numPr>
        <w:spacing w:after="120"/>
        <w:rPr>
          <w:rFonts w:cstheme="minorHAnsi"/>
        </w:rPr>
      </w:pPr>
      <w:r w:rsidRPr="001060E8">
        <w:rPr>
          <w:rFonts w:cstheme="minorHAnsi"/>
        </w:rPr>
        <w:t>An apology</w:t>
      </w:r>
      <w:r w:rsidR="00BF2B91" w:rsidRPr="001060E8">
        <w:rPr>
          <w:rStyle w:val="FootnoteReference"/>
          <w:rFonts w:cstheme="minorHAnsi"/>
        </w:rPr>
        <w:footnoteReference w:id="4"/>
      </w:r>
    </w:p>
    <w:p w14:paraId="1835F7A3" w14:textId="77777777" w:rsidR="007F7AE1" w:rsidRPr="001060E8" w:rsidRDefault="007F7AE1" w:rsidP="00DD32DE">
      <w:pPr>
        <w:pStyle w:val="ListParagraph"/>
        <w:numPr>
          <w:ilvl w:val="0"/>
          <w:numId w:val="4"/>
        </w:numPr>
        <w:spacing w:after="120"/>
        <w:rPr>
          <w:rFonts w:cstheme="minorHAnsi"/>
        </w:rPr>
      </w:pPr>
      <w:r w:rsidRPr="001060E8">
        <w:rPr>
          <w:rFonts w:cstheme="minorHAnsi"/>
        </w:rPr>
        <w:t>Review of school policy or procedure</w:t>
      </w:r>
    </w:p>
    <w:p w14:paraId="6969D804" w14:textId="77777777" w:rsidR="007F7AE1" w:rsidRPr="001060E8" w:rsidRDefault="007F7AE1" w:rsidP="00DD32DE">
      <w:pPr>
        <w:pStyle w:val="ListParagraph"/>
        <w:numPr>
          <w:ilvl w:val="0"/>
          <w:numId w:val="4"/>
        </w:numPr>
        <w:spacing w:after="120"/>
        <w:rPr>
          <w:rFonts w:cstheme="minorHAnsi"/>
        </w:rPr>
      </w:pPr>
      <w:r w:rsidRPr="001060E8">
        <w:rPr>
          <w:rFonts w:cstheme="minorHAnsi"/>
        </w:rPr>
        <w:t>Staff training</w:t>
      </w:r>
    </w:p>
    <w:p w14:paraId="1C910D50" w14:textId="77777777" w:rsidR="007F7AE1" w:rsidRPr="001060E8" w:rsidRDefault="007F7AE1" w:rsidP="00DD32DE">
      <w:pPr>
        <w:pStyle w:val="ListParagraph"/>
        <w:numPr>
          <w:ilvl w:val="0"/>
          <w:numId w:val="4"/>
        </w:numPr>
        <w:spacing w:after="120"/>
        <w:rPr>
          <w:rFonts w:cstheme="minorHAnsi"/>
          <w:b/>
          <w:sz w:val="24"/>
        </w:rPr>
      </w:pPr>
      <w:r w:rsidRPr="001060E8">
        <w:rPr>
          <w:rFonts w:cstheme="minorHAnsi"/>
        </w:rPr>
        <w:t>Discussion / mediation between parties</w:t>
      </w:r>
    </w:p>
    <w:p w14:paraId="03B87335" w14:textId="77777777" w:rsidR="0014711B" w:rsidRPr="001060E8" w:rsidRDefault="0014711B" w:rsidP="00DD32DE">
      <w:pPr>
        <w:pStyle w:val="ListParagraph"/>
        <w:numPr>
          <w:ilvl w:val="0"/>
          <w:numId w:val="4"/>
        </w:numPr>
        <w:spacing w:after="120"/>
        <w:rPr>
          <w:rFonts w:cstheme="minorHAnsi"/>
          <w:b/>
          <w:sz w:val="24"/>
        </w:rPr>
      </w:pPr>
      <w:r w:rsidRPr="001060E8">
        <w:rPr>
          <w:rFonts w:cstheme="minorHAnsi"/>
        </w:rPr>
        <w:t>Application of school management procedures</w:t>
      </w:r>
    </w:p>
    <w:p w14:paraId="6E38D4BD" w14:textId="77777777" w:rsidR="002F0D13" w:rsidRDefault="002F0D13" w:rsidP="00FA1BDA">
      <w:pPr>
        <w:rPr>
          <w:rFonts w:cstheme="minorHAnsi"/>
          <w:b/>
          <w:sz w:val="24"/>
          <w:szCs w:val="24"/>
        </w:rPr>
      </w:pPr>
    </w:p>
    <w:p w14:paraId="68FBA81E" w14:textId="4B148B82" w:rsidR="00155D5E" w:rsidRPr="002F0D13" w:rsidRDefault="007F7AE1" w:rsidP="00FA1BDA">
      <w:pPr>
        <w:rPr>
          <w:rFonts w:cstheme="minorHAnsi"/>
          <w:b/>
          <w:sz w:val="28"/>
          <w:szCs w:val="24"/>
        </w:rPr>
      </w:pPr>
      <w:r w:rsidRPr="002F0D13">
        <w:rPr>
          <w:rFonts w:cstheme="minorHAnsi"/>
          <w:b/>
          <w:sz w:val="28"/>
          <w:szCs w:val="24"/>
        </w:rPr>
        <w:t xml:space="preserve">Stage </w:t>
      </w:r>
      <w:r w:rsidR="004F3A77" w:rsidRPr="002F0D13">
        <w:rPr>
          <w:rFonts w:cstheme="minorHAnsi"/>
          <w:b/>
          <w:sz w:val="28"/>
          <w:szCs w:val="24"/>
        </w:rPr>
        <w:tab/>
      </w:r>
      <w:r w:rsidRPr="002F0D13">
        <w:rPr>
          <w:rFonts w:cstheme="minorHAnsi"/>
          <w:b/>
          <w:sz w:val="28"/>
          <w:szCs w:val="24"/>
        </w:rPr>
        <w:t>Two</w:t>
      </w:r>
      <w:r w:rsidR="00796B11" w:rsidRPr="002F0D13">
        <w:rPr>
          <w:rFonts w:cstheme="minorHAnsi"/>
          <w:b/>
          <w:sz w:val="28"/>
          <w:szCs w:val="24"/>
        </w:rPr>
        <w:t xml:space="preserve"> </w:t>
      </w:r>
    </w:p>
    <w:p w14:paraId="196D8574" w14:textId="77777777" w:rsidR="0046580D" w:rsidRPr="002F0D13" w:rsidRDefault="00330C74" w:rsidP="001060E8">
      <w:pPr>
        <w:spacing w:line="276" w:lineRule="auto"/>
        <w:rPr>
          <w:rFonts w:cstheme="minorHAnsi"/>
          <w:b/>
        </w:rPr>
      </w:pPr>
      <w:r w:rsidRPr="001060E8">
        <w:rPr>
          <w:rFonts w:cstheme="minorHAnsi"/>
          <w:noProof/>
          <w:lang w:val="en-US"/>
        </w:rPr>
        <mc:AlternateContent>
          <mc:Choice Requires="wps">
            <w:drawing>
              <wp:inline distT="0" distB="0" distL="0" distR="0" wp14:anchorId="412A07EE" wp14:editId="432C5450">
                <wp:extent cx="6143625" cy="1343025"/>
                <wp:effectExtent l="0" t="0" r="3810" b="0"/>
                <wp:docPr id="6" name="Rounded Rectangle 6"/>
                <wp:cNvGraphicFramePr/>
                <a:graphic xmlns:a="http://schemas.openxmlformats.org/drawingml/2006/main">
                  <a:graphicData uri="http://schemas.microsoft.com/office/word/2010/wordprocessingShape">
                    <wps:wsp>
                      <wps:cNvSpPr/>
                      <wps:spPr>
                        <a:xfrm>
                          <a:off x="0" y="0"/>
                          <a:ext cx="6143625" cy="1343025"/>
                        </a:xfrm>
                        <a:prstGeom prst="roundRect">
                          <a:avLst/>
                        </a:prstGeom>
                        <a:solidFill>
                          <a:srgbClr val="44C3C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1A617F" w14:textId="51F84F73" w:rsidR="00962632" w:rsidRDefault="002F0D13" w:rsidP="001060E8">
                            <w:pPr>
                              <w:shd w:val="clear" w:color="auto" w:fill="44C3CF"/>
                              <w:spacing w:after="0"/>
                              <w:rPr>
                                <w:rFonts w:cstheme="minorHAnsi"/>
                                <w:b/>
                              </w:rPr>
                            </w:pPr>
                            <w:r>
                              <w:rPr>
                                <w:rFonts w:cstheme="minorHAnsi"/>
                                <w:b/>
                              </w:rPr>
                              <w:t>Every S</w:t>
                            </w:r>
                            <w:r w:rsidR="00962632" w:rsidRPr="00962632">
                              <w:rPr>
                                <w:rFonts w:cstheme="minorHAnsi"/>
                                <w:b/>
                              </w:rPr>
                              <w:t>tage</w:t>
                            </w:r>
                            <w:r>
                              <w:rPr>
                                <w:rFonts w:cstheme="minorHAnsi"/>
                                <w:b/>
                              </w:rPr>
                              <w:t xml:space="preserve"> T</w:t>
                            </w:r>
                            <w:r w:rsidR="00962632">
                              <w:rPr>
                                <w:rFonts w:cstheme="minorHAnsi"/>
                                <w:b/>
                              </w:rPr>
                              <w:t xml:space="preserve">wo complaint will be either: </w:t>
                            </w:r>
                          </w:p>
                          <w:p w14:paraId="221B0F78" w14:textId="77777777" w:rsidR="00962632" w:rsidRPr="001060E8" w:rsidRDefault="00962632" w:rsidP="001060E8">
                            <w:pPr>
                              <w:shd w:val="clear" w:color="auto" w:fill="44C3CF"/>
                              <w:spacing w:after="0"/>
                              <w:rPr>
                                <w:rFonts w:cstheme="minorHAnsi"/>
                                <w:b/>
                                <w:sz w:val="14"/>
                              </w:rPr>
                            </w:pPr>
                            <w:r w:rsidRPr="00962632">
                              <w:rPr>
                                <w:rFonts w:cstheme="minorHAnsi"/>
                                <w:b/>
                              </w:rPr>
                              <w:t xml:space="preserve"> </w:t>
                            </w:r>
                          </w:p>
                          <w:p w14:paraId="032D2944" w14:textId="39A59524" w:rsidR="00962632" w:rsidRPr="001060E8" w:rsidRDefault="002F0D13" w:rsidP="001060E8">
                            <w:pPr>
                              <w:pStyle w:val="ListParagraph"/>
                              <w:numPr>
                                <w:ilvl w:val="0"/>
                                <w:numId w:val="14"/>
                              </w:numPr>
                              <w:shd w:val="clear" w:color="auto" w:fill="44C3CF"/>
                              <w:spacing w:after="0"/>
                              <w:rPr>
                                <w:rFonts w:cstheme="minorHAnsi"/>
                                <w:b/>
                              </w:rPr>
                            </w:pPr>
                            <w:r>
                              <w:rPr>
                                <w:rFonts w:cstheme="minorHAnsi"/>
                                <w:b/>
                              </w:rPr>
                              <w:t>A d</w:t>
                            </w:r>
                            <w:r w:rsidR="00962632" w:rsidRPr="001060E8">
                              <w:rPr>
                                <w:rFonts w:cstheme="minorHAnsi"/>
                                <w:b/>
                              </w:rPr>
                              <w:t>issatisfied Stage One complainant</w:t>
                            </w:r>
                            <w:r w:rsidR="00962632">
                              <w:rPr>
                                <w:rFonts w:cstheme="minorHAnsi"/>
                                <w:b/>
                              </w:rPr>
                              <w:t>,</w:t>
                            </w:r>
                            <w:r w:rsidR="00962632" w:rsidRPr="001060E8">
                              <w:rPr>
                                <w:rFonts w:cstheme="minorHAnsi"/>
                                <w:b/>
                              </w:rPr>
                              <w:t xml:space="preserve"> or </w:t>
                            </w:r>
                          </w:p>
                          <w:p w14:paraId="7694D1CB" w14:textId="77777777" w:rsidR="00962632" w:rsidRPr="001060E8" w:rsidRDefault="00962632" w:rsidP="001060E8">
                            <w:pPr>
                              <w:pStyle w:val="ListParagraph"/>
                              <w:numPr>
                                <w:ilvl w:val="0"/>
                                <w:numId w:val="14"/>
                              </w:numPr>
                              <w:shd w:val="clear" w:color="auto" w:fill="44C3CF"/>
                              <w:spacing w:after="0"/>
                              <w:rPr>
                                <w:rFonts w:cstheme="minorHAnsi"/>
                                <w:b/>
                              </w:rPr>
                            </w:pPr>
                            <w:r w:rsidRPr="001060E8">
                              <w:rPr>
                                <w:rFonts w:cstheme="minorHAnsi"/>
                                <w:b/>
                              </w:rPr>
                              <w:t xml:space="preserve">A </w:t>
                            </w:r>
                            <w:r w:rsidRPr="00962632">
                              <w:rPr>
                                <w:rFonts w:cstheme="minorHAnsi"/>
                                <w:b/>
                              </w:rPr>
                              <w:t>complaint about the principal</w:t>
                            </w:r>
                          </w:p>
                          <w:p w14:paraId="46414C83" w14:textId="77777777" w:rsidR="00962632" w:rsidRPr="001060E8" w:rsidRDefault="00962632" w:rsidP="001060E8">
                            <w:pPr>
                              <w:shd w:val="clear" w:color="auto" w:fill="44C3CF"/>
                              <w:spacing w:after="0"/>
                              <w:rPr>
                                <w:rFonts w:cstheme="minorHAnsi"/>
                                <w:b/>
                                <w:sz w:val="12"/>
                              </w:rPr>
                            </w:pPr>
                          </w:p>
                          <w:p w14:paraId="5221206B" w14:textId="77777777" w:rsidR="00962632" w:rsidRPr="001060E8" w:rsidRDefault="00962632" w:rsidP="001060E8">
                            <w:pPr>
                              <w:shd w:val="clear" w:color="auto" w:fill="44C3CF"/>
                              <w:spacing w:after="0"/>
                              <w:rPr>
                                <w:rFonts w:cstheme="minorHAnsi"/>
                                <w:b/>
                              </w:rPr>
                            </w:pPr>
                            <w:r w:rsidRPr="00962632">
                              <w:rPr>
                                <w:rFonts w:cstheme="minorHAnsi"/>
                                <w:b/>
                              </w:rPr>
                              <w:t xml:space="preserve"> If the complaint is about the principal, Stage Two will be the first stage of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w16se="http://schemas.microsoft.com/office/word/2015/wordml/symex" xmlns:w15="http://schemas.microsoft.com/office/word/2012/wordml">
            <w:pict>
              <v:roundrect w14:anchorId="412A07EE" id="Rounded Rectangle 6" o:spid="_x0000_s1033" style="width:483.75pt;height:10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" fillcolor="#44c3cf" stroked="f" strokeweight="1pt">
                <v:stroke joinstyle="miter"/>
                <v:textbox>
                  <w:txbxContent>
                    <w:p w14:paraId="2F1A617F" w14:textId="51F84F73" w:rsidR="00962632" w:rsidRDefault="002F0D13" w:rsidP="001060E8">
                      <w:pPr>
                        <w:shd w:val="clear" w:color="auto" w:fill="44C3CF"/>
                        <w:spacing w:after="0"/>
                        <w:rPr>
                          <w:rFonts w:cstheme="minorHAnsi"/>
                          <w:b/>
                        </w:rPr>
                      </w:pPr>
                      <w:r>
                        <w:rPr>
                          <w:rFonts w:cstheme="minorHAnsi"/>
                          <w:b/>
                        </w:rPr>
                        <w:t>Every S</w:t>
                      </w:r>
                      <w:r w:rsidR="00962632" w:rsidRPr="00962632">
                        <w:rPr>
                          <w:rFonts w:cstheme="minorHAnsi"/>
                          <w:b/>
                        </w:rPr>
                        <w:t>tage</w:t>
                      </w:r>
                      <w:r>
                        <w:rPr>
                          <w:rFonts w:cstheme="minorHAnsi"/>
                          <w:b/>
                        </w:rPr>
                        <w:t xml:space="preserve"> T</w:t>
                      </w:r>
                      <w:r w:rsidR="00962632">
                        <w:rPr>
                          <w:rFonts w:cstheme="minorHAnsi"/>
                          <w:b/>
                        </w:rPr>
                        <w:t xml:space="preserve">wo complaint will be either: </w:t>
                      </w:r>
                    </w:p>
                    <w:p w14:paraId="221B0F78" w14:textId="77777777" w:rsidR="00962632" w:rsidRPr="001060E8" w:rsidRDefault="00962632" w:rsidP="001060E8">
                      <w:pPr>
                        <w:shd w:val="clear" w:color="auto" w:fill="44C3CF"/>
                        <w:spacing w:after="0"/>
                        <w:rPr>
                          <w:rFonts w:cstheme="minorHAnsi"/>
                          <w:b/>
                          <w:sz w:val="14"/>
                        </w:rPr>
                      </w:pPr>
                      <w:r w:rsidRPr="00962632">
                        <w:rPr>
                          <w:rFonts w:cstheme="minorHAnsi"/>
                          <w:b/>
                        </w:rPr>
                        <w:t xml:space="preserve"> </w:t>
                      </w:r>
                    </w:p>
                    <w:p w14:paraId="032D2944" w14:textId="39A59524" w:rsidR="00962632" w:rsidRPr="001060E8" w:rsidRDefault="002F0D13" w:rsidP="001060E8">
                      <w:pPr>
                        <w:pStyle w:val="ListParagraph"/>
                        <w:numPr>
                          <w:ilvl w:val="0"/>
                          <w:numId w:val="14"/>
                        </w:numPr>
                        <w:shd w:val="clear" w:color="auto" w:fill="44C3CF"/>
                        <w:spacing w:after="0"/>
                        <w:rPr>
                          <w:rFonts w:cstheme="minorHAnsi"/>
                          <w:b/>
                        </w:rPr>
                      </w:pPr>
                      <w:r>
                        <w:rPr>
                          <w:rFonts w:cstheme="minorHAnsi"/>
                          <w:b/>
                        </w:rPr>
                        <w:t>A d</w:t>
                      </w:r>
                      <w:r w:rsidR="00962632" w:rsidRPr="001060E8">
                        <w:rPr>
                          <w:rFonts w:cstheme="minorHAnsi"/>
                          <w:b/>
                        </w:rPr>
                        <w:t>issatisfied Stage One complainant</w:t>
                      </w:r>
                      <w:r w:rsidR="00962632">
                        <w:rPr>
                          <w:rFonts w:cstheme="minorHAnsi"/>
                          <w:b/>
                        </w:rPr>
                        <w:t>,</w:t>
                      </w:r>
                      <w:r w:rsidR="00962632" w:rsidRPr="001060E8">
                        <w:rPr>
                          <w:rFonts w:cstheme="minorHAnsi"/>
                          <w:b/>
                        </w:rPr>
                        <w:t xml:space="preserve"> or </w:t>
                      </w:r>
                    </w:p>
                    <w:p w14:paraId="7694D1CB" w14:textId="77777777" w:rsidR="00962632" w:rsidRPr="001060E8" w:rsidRDefault="00962632" w:rsidP="001060E8">
                      <w:pPr>
                        <w:pStyle w:val="ListParagraph"/>
                        <w:numPr>
                          <w:ilvl w:val="0"/>
                          <w:numId w:val="14"/>
                        </w:numPr>
                        <w:shd w:val="clear" w:color="auto" w:fill="44C3CF"/>
                        <w:spacing w:after="0"/>
                        <w:rPr>
                          <w:rFonts w:cstheme="minorHAnsi"/>
                          <w:b/>
                        </w:rPr>
                      </w:pPr>
                      <w:r w:rsidRPr="001060E8">
                        <w:rPr>
                          <w:rFonts w:cstheme="minorHAnsi"/>
                          <w:b/>
                        </w:rPr>
                        <w:t xml:space="preserve">A </w:t>
                      </w:r>
                      <w:r w:rsidRPr="00962632">
                        <w:rPr>
                          <w:rFonts w:cstheme="minorHAnsi"/>
                          <w:b/>
                        </w:rPr>
                        <w:t>complaint about the principal</w:t>
                      </w:r>
                    </w:p>
                    <w:p w14:paraId="46414C83" w14:textId="77777777" w:rsidR="00962632" w:rsidRPr="001060E8" w:rsidRDefault="00962632" w:rsidP="001060E8">
                      <w:pPr>
                        <w:shd w:val="clear" w:color="auto" w:fill="44C3CF"/>
                        <w:spacing w:after="0"/>
                        <w:rPr>
                          <w:rFonts w:cstheme="minorHAnsi"/>
                          <w:b/>
                          <w:sz w:val="12"/>
                        </w:rPr>
                      </w:pPr>
                    </w:p>
                    <w:p w14:paraId="5221206B" w14:textId="77777777" w:rsidR="00962632" w:rsidRPr="001060E8" w:rsidRDefault="00962632" w:rsidP="001060E8">
                      <w:pPr>
                        <w:shd w:val="clear" w:color="auto" w:fill="44C3CF"/>
                        <w:spacing w:after="0"/>
                        <w:rPr>
                          <w:rFonts w:cstheme="minorHAnsi"/>
                          <w:b/>
                        </w:rPr>
                      </w:pPr>
                      <w:r w:rsidRPr="00962632">
                        <w:rPr>
                          <w:rFonts w:cstheme="minorHAnsi"/>
                          <w:b/>
                        </w:rPr>
                        <w:t xml:space="preserve"> If the complaint is about the principal, Stage Two will be the first stage of the process.</w:t>
                      </w:r>
                    </w:p>
                  </w:txbxContent>
                </v:textbox>
                <w10:anchorlock/>
              </v:roundrect>
            </w:pict>
          </mc:Fallback>
        </mc:AlternateContent>
      </w:r>
      <w:r w:rsidR="0046580D" w:rsidRPr="002F0D13">
        <w:rPr>
          <w:rFonts w:cstheme="minorHAnsi"/>
          <w:b/>
          <w:szCs w:val="24"/>
        </w:rPr>
        <w:t>This stage is completely managed by</w:t>
      </w:r>
      <w:r w:rsidRPr="002F0D13">
        <w:rPr>
          <w:rFonts w:cstheme="minorHAnsi"/>
          <w:b/>
          <w:szCs w:val="24"/>
        </w:rPr>
        <w:t xml:space="preserve"> </w:t>
      </w:r>
      <w:r w:rsidR="0046580D" w:rsidRPr="002F0D13">
        <w:rPr>
          <w:rFonts w:cstheme="minorHAnsi"/>
          <w:b/>
          <w:szCs w:val="24"/>
        </w:rPr>
        <w:t xml:space="preserve">the board of governors.  The principal or school staff should play no part in this stage.  </w:t>
      </w:r>
    </w:p>
    <w:p w14:paraId="7DEAB8B1" w14:textId="11FAA774" w:rsidR="00FE2E85" w:rsidRPr="001060E8" w:rsidRDefault="00FE2E85" w:rsidP="007F7AE1">
      <w:pPr>
        <w:rPr>
          <w:rFonts w:cstheme="minorHAnsi"/>
        </w:rPr>
      </w:pPr>
      <w:r w:rsidRPr="001060E8">
        <w:rPr>
          <w:rFonts w:cstheme="minorHAnsi"/>
        </w:rPr>
        <w:lastRenderedPageBreak/>
        <w:t>Where the chairperson receives a complaint directly that is</w:t>
      </w:r>
      <w:r w:rsidR="002F0D13">
        <w:rPr>
          <w:rFonts w:cstheme="minorHAnsi"/>
        </w:rPr>
        <w:t>,</w:t>
      </w:r>
      <w:r w:rsidRPr="001060E8">
        <w:rPr>
          <w:rFonts w:cstheme="minorHAnsi"/>
        </w:rPr>
        <w:t xml:space="preserve"> </w:t>
      </w:r>
      <w:r w:rsidRPr="001060E8">
        <w:rPr>
          <w:rFonts w:cstheme="minorHAnsi"/>
          <w:u w:val="single"/>
        </w:rPr>
        <w:t>in part</w:t>
      </w:r>
      <w:r w:rsidR="002F0D13">
        <w:rPr>
          <w:rFonts w:cstheme="minorHAnsi"/>
          <w:u w:val="single"/>
        </w:rPr>
        <w:t>,</w:t>
      </w:r>
      <w:r w:rsidRPr="001060E8">
        <w:rPr>
          <w:rFonts w:cstheme="minorHAnsi"/>
        </w:rPr>
        <w:t xml:space="preserve"> about the principal, it </w:t>
      </w:r>
      <w:r w:rsidRPr="001060E8">
        <w:rPr>
          <w:rFonts w:cstheme="minorHAnsi"/>
          <w:u w:val="single"/>
        </w:rPr>
        <w:t xml:space="preserve">may </w:t>
      </w:r>
      <w:r w:rsidRPr="001060E8">
        <w:rPr>
          <w:rFonts w:cstheme="minorHAnsi"/>
        </w:rPr>
        <w:t xml:space="preserve">be appropriate to consider whether there are any aspects of the complaint that could reasonably be handled at </w:t>
      </w:r>
      <w:r w:rsidR="00390362" w:rsidRPr="001060E8">
        <w:rPr>
          <w:rFonts w:cstheme="minorHAnsi"/>
        </w:rPr>
        <w:t>S</w:t>
      </w:r>
      <w:r w:rsidRPr="001060E8">
        <w:rPr>
          <w:rFonts w:cstheme="minorHAnsi"/>
        </w:rPr>
        <w:t xml:space="preserve">tage </w:t>
      </w:r>
      <w:r w:rsidR="00390362" w:rsidRPr="001060E8">
        <w:rPr>
          <w:rFonts w:cstheme="minorHAnsi"/>
        </w:rPr>
        <w:t>O</w:t>
      </w:r>
      <w:r w:rsidRPr="001060E8">
        <w:rPr>
          <w:rFonts w:cstheme="minorHAnsi"/>
        </w:rPr>
        <w:t>ne.  If so, any such aspect</w:t>
      </w:r>
      <w:r w:rsidR="00962632" w:rsidRPr="001060E8">
        <w:rPr>
          <w:rFonts w:cstheme="minorHAnsi"/>
        </w:rPr>
        <w:t>(</w:t>
      </w:r>
      <w:r w:rsidRPr="001060E8">
        <w:rPr>
          <w:rFonts w:cstheme="minorHAnsi"/>
        </w:rPr>
        <w:t>s</w:t>
      </w:r>
      <w:r w:rsidR="00962632" w:rsidRPr="001060E8">
        <w:rPr>
          <w:rFonts w:cstheme="minorHAnsi"/>
        </w:rPr>
        <w:t>)</w:t>
      </w:r>
      <w:r w:rsidRPr="001060E8">
        <w:rPr>
          <w:rFonts w:cstheme="minorHAnsi"/>
        </w:rPr>
        <w:t xml:space="preserve"> should be subdivided and handled accordingly.</w:t>
      </w:r>
    </w:p>
    <w:p w14:paraId="0BE11FE1" w14:textId="331CBB9D" w:rsidR="00CA5464" w:rsidRPr="001060E8" w:rsidRDefault="00473C62" w:rsidP="00473C62">
      <w:pPr>
        <w:rPr>
          <w:rFonts w:cstheme="minorHAnsi"/>
          <w:b/>
          <w:sz w:val="24"/>
        </w:rPr>
      </w:pPr>
      <w:r w:rsidRPr="001060E8">
        <w:rPr>
          <w:rFonts w:cstheme="minorHAnsi"/>
          <w:b/>
          <w:sz w:val="24"/>
          <w:szCs w:val="24"/>
        </w:rPr>
        <w:t xml:space="preserve">Role of </w:t>
      </w:r>
      <w:r w:rsidR="00962632" w:rsidRPr="001060E8">
        <w:rPr>
          <w:rFonts w:cstheme="minorHAnsi"/>
          <w:b/>
          <w:sz w:val="24"/>
          <w:szCs w:val="24"/>
        </w:rPr>
        <w:t>C</w:t>
      </w:r>
      <w:r w:rsidRPr="001060E8">
        <w:rPr>
          <w:rFonts w:cstheme="minorHAnsi"/>
          <w:b/>
          <w:sz w:val="24"/>
          <w:szCs w:val="24"/>
        </w:rPr>
        <w:t xml:space="preserve">ommittee </w:t>
      </w:r>
      <w:r w:rsidR="00962632" w:rsidRPr="001060E8">
        <w:rPr>
          <w:rFonts w:cstheme="minorHAnsi"/>
          <w:b/>
          <w:sz w:val="24"/>
          <w:szCs w:val="24"/>
        </w:rPr>
        <w:t>C</w:t>
      </w:r>
      <w:r w:rsidR="00DC0235" w:rsidRPr="001060E8">
        <w:rPr>
          <w:rFonts w:cstheme="minorHAnsi"/>
          <w:b/>
          <w:sz w:val="24"/>
          <w:szCs w:val="24"/>
        </w:rPr>
        <w:t xml:space="preserve">onsidering the </w:t>
      </w:r>
      <w:r w:rsidR="00962632" w:rsidRPr="001060E8">
        <w:rPr>
          <w:rFonts w:cstheme="minorHAnsi"/>
          <w:b/>
          <w:sz w:val="24"/>
          <w:szCs w:val="24"/>
        </w:rPr>
        <w:t>C</w:t>
      </w:r>
      <w:r w:rsidR="00DC0235" w:rsidRPr="001060E8">
        <w:rPr>
          <w:rFonts w:cstheme="minorHAnsi"/>
          <w:b/>
          <w:sz w:val="24"/>
          <w:szCs w:val="24"/>
        </w:rPr>
        <w:t>omplaint</w:t>
      </w:r>
    </w:p>
    <w:p w14:paraId="5690AA2B" w14:textId="77777777" w:rsidR="007F7AE1" w:rsidRPr="001060E8" w:rsidRDefault="007F7AE1" w:rsidP="007F7AE1">
      <w:pPr>
        <w:rPr>
          <w:rFonts w:cstheme="minorHAnsi"/>
          <w:iCs/>
        </w:rPr>
      </w:pPr>
      <w:r w:rsidRPr="001060E8">
        <w:rPr>
          <w:rFonts w:cstheme="minorHAnsi"/>
          <w:iCs/>
        </w:rPr>
        <w:t xml:space="preserve">Where the complaint has already been considered at </w:t>
      </w:r>
      <w:r w:rsidR="00EB4B1B" w:rsidRPr="001060E8">
        <w:rPr>
          <w:rFonts w:cstheme="minorHAnsi"/>
          <w:iCs/>
        </w:rPr>
        <w:t>S</w:t>
      </w:r>
      <w:r w:rsidR="00C55656" w:rsidRPr="001060E8">
        <w:rPr>
          <w:rFonts w:cstheme="minorHAnsi"/>
          <w:iCs/>
        </w:rPr>
        <w:t>tage One</w:t>
      </w:r>
      <w:r w:rsidRPr="001060E8">
        <w:rPr>
          <w:rFonts w:cstheme="minorHAnsi"/>
          <w:iCs/>
        </w:rPr>
        <w:t xml:space="preserve">, the role of the governors is to </w:t>
      </w:r>
      <w:r w:rsidR="00DC0235" w:rsidRPr="001060E8">
        <w:rPr>
          <w:rFonts w:cstheme="minorHAnsi"/>
          <w:iCs/>
        </w:rPr>
        <w:t xml:space="preserve">consider </w:t>
      </w:r>
      <w:r w:rsidRPr="001060E8">
        <w:rPr>
          <w:rFonts w:cstheme="minorHAnsi"/>
          <w:iCs/>
        </w:rPr>
        <w:t>how the complaint was handled in the context of the school’s</w:t>
      </w:r>
      <w:r w:rsidR="00652AFE" w:rsidRPr="001060E8">
        <w:rPr>
          <w:rFonts w:cstheme="minorHAnsi"/>
          <w:iCs/>
        </w:rPr>
        <w:t xml:space="preserve"> complaints</w:t>
      </w:r>
      <w:r w:rsidRPr="001060E8">
        <w:rPr>
          <w:rFonts w:cstheme="minorHAnsi"/>
          <w:iCs/>
        </w:rPr>
        <w:t xml:space="preserve"> procedure,</w:t>
      </w:r>
      <w:r w:rsidR="00DC0235" w:rsidRPr="001060E8">
        <w:rPr>
          <w:rFonts w:cstheme="minorHAnsi"/>
          <w:iCs/>
        </w:rPr>
        <w:t xml:space="preserve"> to consider all the notes detailing communication between the parties</w:t>
      </w:r>
      <w:r w:rsidRPr="001060E8">
        <w:rPr>
          <w:rFonts w:cstheme="minorHAnsi"/>
          <w:iCs/>
        </w:rPr>
        <w:t xml:space="preserve"> and to consider any additional information provided by the complainant. All information considered at </w:t>
      </w:r>
      <w:r w:rsidR="00C55656" w:rsidRPr="001060E8">
        <w:rPr>
          <w:rFonts w:cstheme="minorHAnsi"/>
          <w:iCs/>
        </w:rPr>
        <w:t>Stage One</w:t>
      </w:r>
      <w:r w:rsidRPr="001060E8">
        <w:rPr>
          <w:rFonts w:cstheme="minorHAnsi"/>
          <w:iCs/>
        </w:rPr>
        <w:t xml:space="preserve"> should be made available to the governors for consideration</w:t>
      </w:r>
      <w:r w:rsidR="00473C62" w:rsidRPr="001060E8">
        <w:rPr>
          <w:rFonts w:cstheme="minorHAnsi"/>
          <w:iCs/>
        </w:rPr>
        <w:t xml:space="preserve">.  </w:t>
      </w:r>
      <w:r w:rsidR="00DC0235" w:rsidRPr="001060E8">
        <w:rPr>
          <w:rFonts w:cstheme="minorHAnsi"/>
          <w:iCs/>
        </w:rPr>
        <w:t>Governors are</w:t>
      </w:r>
      <w:r w:rsidR="00724197" w:rsidRPr="001060E8">
        <w:rPr>
          <w:rFonts w:cstheme="minorHAnsi"/>
          <w:iCs/>
          <w:strike/>
        </w:rPr>
        <w:t xml:space="preserve"> </w:t>
      </w:r>
      <w:r w:rsidRPr="001060E8">
        <w:rPr>
          <w:rFonts w:cstheme="minorHAnsi"/>
          <w:iCs/>
        </w:rPr>
        <w:t>not required to routinely re-investigate the complaint</w:t>
      </w:r>
      <w:r w:rsidR="00DC0235" w:rsidRPr="001060E8">
        <w:rPr>
          <w:rFonts w:cstheme="minorHAnsi"/>
          <w:iCs/>
        </w:rPr>
        <w:t xml:space="preserve"> unless they deem this necessary</w:t>
      </w:r>
      <w:r w:rsidR="00962632" w:rsidRPr="001060E8">
        <w:rPr>
          <w:rFonts w:cstheme="minorHAnsi"/>
          <w:iCs/>
        </w:rPr>
        <w:t>.</w:t>
      </w:r>
      <w:r w:rsidR="0046580D" w:rsidRPr="001060E8">
        <w:rPr>
          <w:rFonts w:cstheme="minorHAnsi"/>
          <w:iCs/>
        </w:rPr>
        <w:t xml:space="preserve"> </w:t>
      </w:r>
    </w:p>
    <w:p w14:paraId="06DD0CA4" w14:textId="77777777" w:rsidR="007F7AE1" w:rsidRPr="001060E8" w:rsidRDefault="00473C62" w:rsidP="007F7AE1">
      <w:pPr>
        <w:rPr>
          <w:rFonts w:cstheme="minorHAnsi"/>
          <w:b/>
          <w:color w:val="000000"/>
          <w:sz w:val="24"/>
          <w:szCs w:val="24"/>
        </w:rPr>
      </w:pPr>
      <w:r w:rsidRPr="001060E8">
        <w:rPr>
          <w:rFonts w:cstheme="minorHAnsi"/>
          <w:b/>
          <w:iCs/>
          <w:sz w:val="24"/>
          <w:szCs w:val="24"/>
        </w:rPr>
        <w:t>Role of C</w:t>
      </w:r>
      <w:r w:rsidR="007F7AE1" w:rsidRPr="001060E8">
        <w:rPr>
          <w:rFonts w:cstheme="minorHAnsi"/>
          <w:b/>
          <w:iCs/>
          <w:sz w:val="24"/>
          <w:szCs w:val="24"/>
        </w:rPr>
        <w:t>ommittee</w:t>
      </w:r>
    </w:p>
    <w:p w14:paraId="693A9AF6" w14:textId="77777777" w:rsidR="007F7AE1" w:rsidRPr="001060E8" w:rsidRDefault="007F7AE1" w:rsidP="00F0670C">
      <w:pPr>
        <w:pStyle w:val="ListParagraph"/>
        <w:numPr>
          <w:ilvl w:val="0"/>
          <w:numId w:val="6"/>
        </w:numPr>
        <w:ind w:left="714" w:hanging="357"/>
        <w:contextualSpacing w:val="0"/>
        <w:rPr>
          <w:rFonts w:cstheme="minorHAnsi"/>
          <w:color w:val="000000"/>
        </w:rPr>
      </w:pPr>
      <w:r w:rsidRPr="001060E8">
        <w:rPr>
          <w:rFonts w:cstheme="minorHAnsi"/>
          <w:color w:val="000000"/>
        </w:rPr>
        <w:t>To consider the complaint in a clearly independent and impartial manner</w:t>
      </w:r>
    </w:p>
    <w:p w14:paraId="0857AFBB" w14:textId="70563B7E" w:rsidR="007F7AE1" w:rsidRPr="001060E8" w:rsidRDefault="007F7AE1" w:rsidP="00F0670C">
      <w:pPr>
        <w:pStyle w:val="ListParagraph"/>
        <w:numPr>
          <w:ilvl w:val="0"/>
          <w:numId w:val="6"/>
        </w:numPr>
        <w:ind w:left="714" w:hanging="357"/>
        <w:contextualSpacing w:val="0"/>
        <w:rPr>
          <w:rFonts w:cstheme="minorHAnsi"/>
          <w:i/>
          <w:color w:val="000000"/>
        </w:rPr>
      </w:pPr>
      <w:r w:rsidRPr="001060E8">
        <w:rPr>
          <w:rFonts w:cstheme="minorHAnsi"/>
          <w:color w:val="000000"/>
        </w:rPr>
        <w:t>To ensure panel members have no prior involvement in the complaint or in the circumstances surrounding it or have a conflict of interest (</w:t>
      </w:r>
      <w:r w:rsidR="00962632" w:rsidRPr="001060E8">
        <w:rPr>
          <w:rFonts w:cstheme="minorHAnsi"/>
          <w:color w:val="000000"/>
        </w:rPr>
        <w:t xml:space="preserve">for example; </w:t>
      </w:r>
      <w:r w:rsidRPr="001060E8">
        <w:rPr>
          <w:rFonts w:cstheme="minorHAnsi"/>
          <w:i/>
          <w:color w:val="000000"/>
        </w:rPr>
        <w:t>have a famil</w:t>
      </w:r>
      <w:r w:rsidR="00962632" w:rsidRPr="001060E8">
        <w:rPr>
          <w:rFonts w:cstheme="minorHAnsi"/>
          <w:i/>
          <w:color w:val="000000"/>
        </w:rPr>
        <w:t>ial</w:t>
      </w:r>
      <w:r w:rsidRPr="001060E8">
        <w:rPr>
          <w:rFonts w:cstheme="minorHAnsi"/>
          <w:i/>
          <w:color w:val="000000"/>
        </w:rPr>
        <w:t xml:space="preserve"> relationship with anyone involved)</w:t>
      </w:r>
    </w:p>
    <w:p w14:paraId="26FD3CAD" w14:textId="37353939" w:rsidR="007F7AE1" w:rsidRPr="001060E8" w:rsidRDefault="007F7AE1" w:rsidP="00F0670C">
      <w:pPr>
        <w:pStyle w:val="ListParagraph"/>
        <w:numPr>
          <w:ilvl w:val="0"/>
          <w:numId w:val="6"/>
        </w:numPr>
        <w:ind w:left="714" w:hanging="357"/>
        <w:contextualSpacing w:val="0"/>
        <w:rPr>
          <w:rFonts w:cstheme="minorHAnsi"/>
          <w:color w:val="000000"/>
        </w:rPr>
      </w:pPr>
      <w:r w:rsidRPr="001060E8">
        <w:rPr>
          <w:rFonts w:cstheme="minorHAnsi"/>
          <w:color w:val="000000"/>
        </w:rPr>
        <w:t>To try to ensure that there is a</w:t>
      </w:r>
      <w:r w:rsidR="00724197" w:rsidRPr="001060E8">
        <w:rPr>
          <w:rFonts w:cstheme="minorHAnsi"/>
          <w:color w:val="000000"/>
        </w:rPr>
        <w:t xml:space="preserve"> range of</w:t>
      </w:r>
      <w:r w:rsidRPr="001060E8">
        <w:rPr>
          <w:rFonts w:cstheme="minorHAnsi"/>
          <w:color w:val="000000"/>
        </w:rPr>
        <w:t xml:space="preserve"> the categories of governors and have sensitivity to the issues of race, gender and religious affiliation on the committee</w:t>
      </w:r>
    </w:p>
    <w:p w14:paraId="5C0D84F9" w14:textId="77777777" w:rsidR="007F7AE1" w:rsidRPr="001060E8" w:rsidRDefault="007F7AE1" w:rsidP="00F0670C">
      <w:pPr>
        <w:pStyle w:val="ListParagraph"/>
        <w:numPr>
          <w:ilvl w:val="0"/>
          <w:numId w:val="6"/>
        </w:numPr>
        <w:ind w:left="714" w:hanging="357"/>
        <w:contextualSpacing w:val="0"/>
        <w:rPr>
          <w:rFonts w:cstheme="minorHAnsi"/>
          <w:color w:val="000000"/>
        </w:rPr>
      </w:pPr>
      <w:r w:rsidRPr="001060E8">
        <w:rPr>
          <w:rFonts w:cstheme="minorHAnsi"/>
          <w:color w:val="000000"/>
        </w:rPr>
        <w:t>To adhere to strict confidentiality throughout the process</w:t>
      </w:r>
    </w:p>
    <w:p w14:paraId="0DB33348" w14:textId="77777777" w:rsidR="00614CD2" w:rsidRPr="001060E8" w:rsidRDefault="007F7AE1" w:rsidP="00614CD2">
      <w:pPr>
        <w:pStyle w:val="ListParagraph"/>
        <w:numPr>
          <w:ilvl w:val="0"/>
          <w:numId w:val="6"/>
        </w:numPr>
        <w:ind w:left="714" w:hanging="357"/>
        <w:contextualSpacing w:val="0"/>
        <w:rPr>
          <w:rFonts w:cstheme="minorHAnsi"/>
          <w:color w:val="000000"/>
        </w:rPr>
      </w:pPr>
      <w:r w:rsidRPr="001060E8">
        <w:rPr>
          <w:rFonts w:cstheme="minorHAnsi"/>
          <w:color w:val="000000"/>
        </w:rPr>
        <w:t xml:space="preserve">To </w:t>
      </w:r>
      <w:r w:rsidR="00063EC4" w:rsidRPr="001060E8">
        <w:rPr>
          <w:rFonts w:cstheme="minorHAnsi"/>
          <w:color w:val="000000"/>
        </w:rPr>
        <w:t xml:space="preserve">consider </w:t>
      </w:r>
      <w:r w:rsidRPr="001060E8">
        <w:rPr>
          <w:rFonts w:cstheme="minorHAnsi"/>
          <w:color w:val="000000"/>
        </w:rPr>
        <w:t>the evidence submitted by relevant parties</w:t>
      </w:r>
      <w:r w:rsidR="00614CD2" w:rsidRPr="001060E8">
        <w:rPr>
          <w:rFonts w:cstheme="minorHAnsi"/>
          <w:color w:val="000000"/>
        </w:rPr>
        <w:t xml:space="preserve"> and consider whether they feel it is sufficient.  Have all relevant questions been asked?  Is there sufficient detail to enable sound outcomes to be decided?</w:t>
      </w:r>
    </w:p>
    <w:p w14:paraId="2EC2F712" w14:textId="7AE66D95" w:rsidR="007F7AE1" w:rsidRPr="001060E8" w:rsidRDefault="007F7AE1" w:rsidP="00724197">
      <w:pPr>
        <w:pStyle w:val="ListParagraph"/>
        <w:numPr>
          <w:ilvl w:val="0"/>
          <w:numId w:val="6"/>
        </w:numPr>
        <w:ind w:left="714" w:hanging="357"/>
        <w:contextualSpacing w:val="0"/>
        <w:rPr>
          <w:rFonts w:cstheme="minorHAnsi"/>
          <w:color w:val="000000"/>
        </w:rPr>
      </w:pPr>
      <w:r w:rsidRPr="001060E8">
        <w:rPr>
          <w:rFonts w:cstheme="minorHAnsi"/>
          <w:color w:val="000000"/>
        </w:rPr>
        <w:t xml:space="preserve">To interview any relevant parties </w:t>
      </w:r>
      <w:r w:rsidRPr="001060E8">
        <w:rPr>
          <w:rFonts w:cstheme="minorHAnsi"/>
          <w:color w:val="000000"/>
          <w:u w:val="single"/>
        </w:rPr>
        <w:t>if deemed necessary</w:t>
      </w:r>
      <w:r w:rsidR="00962632" w:rsidRPr="001060E8">
        <w:rPr>
          <w:rFonts w:cstheme="minorHAnsi"/>
          <w:color w:val="000000"/>
        </w:rPr>
        <w:t>.</w:t>
      </w:r>
    </w:p>
    <w:p w14:paraId="088D43EF" w14:textId="7506E7A2" w:rsidR="007F7AE1" w:rsidRPr="001060E8" w:rsidRDefault="007F7AE1" w:rsidP="00F0670C">
      <w:pPr>
        <w:pStyle w:val="ListParagraph"/>
        <w:numPr>
          <w:ilvl w:val="0"/>
          <w:numId w:val="6"/>
        </w:numPr>
        <w:ind w:left="714" w:hanging="357"/>
        <w:contextualSpacing w:val="0"/>
        <w:rPr>
          <w:rFonts w:cstheme="minorHAnsi"/>
          <w:color w:val="000000"/>
        </w:rPr>
      </w:pPr>
      <w:r w:rsidRPr="001060E8">
        <w:rPr>
          <w:rFonts w:cstheme="minorHAnsi"/>
          <w:color w:val="000000"/>
        </w:rPr>
        <w:t xml:space="preserve">To decide whether </w:t>
      </w:r>
      <w:r w:rsidR="00724197" w:rsidRPr="001060E8">
        <w:rPr>
          <w:rFonts w:cstheme="minorHAnsi"/>
          <w:color w:val="000000"/>
        </w:rPr>
        <w:t xml:space="preserve">to uphold </w:t>
      </w:r>
      <w:r w:rsidRPr="001060E8">
        <w:rPr>
          <w:rFonts w:cstheme="minorHAnsi"/>
          <w:color w:val="000000"/>
        </w:rPr>
        <w:t>the complaint in whole or in part</w:t>
      </w:r>
      <w:r w:rsidR="00962632" w:rsidRPr="001060E8">
        <w:rPr>
          <w:rFonts w:cstheme="minorHAnsi"/>
          <w:color w:val="000000"/>
        </w:rPr>
        <w:t>, or not to uphold the complaint.</w:t>
      </w:r>
    </w:p>
    <w:p w14:paraId="2E73EBDC" w14:textId="24F13175" w:rsidR="007F7AE1" w:rsidRPr="001060E8" w:rsidRDefault="007F7AE1" w:rsidP="00F0670C">
      <w:pPr>
        <w:pStyle w:val="ListParagraph"/>
        <w:numPr>
          <w:ilvl w:val="0"/>
          <w:numId w:val="6"/>
        </w:numPr>
        <w:ind w:left="714" w:hanging="357"/>
        <w:contextualSpacing w:val="0"/>
        <w:rPr>
          <w:rFonts w:cstheme="minorHAnsi"/>
          <w:b/>
          <w:color w:val="000000"/>
        </w:rPr>
      </w:pPr>
      <w:r w:rsidRPr="001060E8">
        <w:rPr>
          <w:rFonts w:cstheme="minorHAnsi"/>
          <w:b/>
          <w:color w:val="000000"/>
        </w:rPr>
        <w:t xml:space="preserve">To issue a </w:t>
      </w:r>
      <w:r w:rsidR="00614CD2" w:rsidRPr="001060E8">
        <w:rPr>
          <w:rFonts w:cstheme="minorHAnsi"/>
          <w:b/>
          <w:color w:val="000000"/>
        </w:rPr>
        <w:t xml:space="preserve">letter </w:t>
      </w:r>
      <w:r w:rsidRPr="001060E8">
        <w:rPr>
          <w:rFonts w:cstheme="minorHAnsi"/>
          <w:b/>
          <w:color w:val="000000"/>
        </w:rPr>
        <w:t>informing the complainant of the</w:t>
      </w:r>
      <w:r w:rsidR="00614CD2" w:rsidRPr="001060E8">
        <w:rPr>
          <w:rFonts w:cstheme="minorHAnsi"/>
          <w:b/>
          <w:color w:val="000000"/>
        </w:rPr>
        <w:t xml:space="preserve"> final</w:t>
      </w:r>
      <w:r w:rsidRPr="001060E8">
        <w:rPr>
          <w:rFonts w:cstheme="minorHAnsi"/>
          <w:b/>
          <w:color w:val="000000"/>
        </w:rPr>
        <w:t xml:space="preserve"> outcome of </w:t>
      </w:r>
      <w:r w:rsidR="00C55656" w:rsidRPr="001060E8">
        <w:rPr>
          <w:rFonts w:cstheme="minorHAnsi"/>
          <w:b/>
          <w:color w:val="000000"/>
        </w:rPr>
        <w:t>Stage Two</w:t>
      </w:r>
      <w:r w:rsidRPr="001060E8">
        <w:rPr>
          <w:rFonts w:cstheme="minorHAnsi"/>
          <w:b/>
          <w:color w:val="000000"/>
        </w:rPr>
        <w:t xml:space="preserve"> and any recommendation</w:t>
      </w:r>
      <w:r w:rsidR="00EF5B59" w:rsidRPr="001060E8">
        <w:rPr>
          <w:rFonts w:cstheme="minorHAnsi"/>
          <w:b/>
          <w:color w:val="000000"/>
        </w:rPr>
        <w:t>s</w:t>
      </w:r>
      <w:r w:rsidR="00614CD2" w:rsidRPr="001060E8">
        <w:rPr>
          <w:rFonts w:cstheme="minorHAnsi"/>
          <w:b/>
          <w:color w:val="000000"/>
        </w:rPr>
        <w:t xml:space="preserve">, </w:t>
      </w:r>
      <w:r w:rsidR="00EF5B59" w:rsidRPr="001060E8">
        <w:rPr>
          <w:rFonts w:cstheme="minorHAnsi"/>
          <w:b/>
          <w:color w:val="000000"/>
        </w:rPr>
        <w:t>within 20 school working days from the date of receipt of the</w:t>
      </w:r>
      <w:r w:rsidR="00614CD2" w:rsidRPr="001060E8">
        <w:rPr>
          <w:rFonts w:cstheme="minorHAnsi"/>
          <w:b/>
          <w:color w:val="000000"/>
        </w:rPr>
        <w:t xml:space="preserve"> letter</w:t>
      </w:r>
      <w:r w:rsidR="00EF5B59" w:rsidRPr="001060E8">
        <w:rPr>
          <w:rFonts w:cstheme="minorHAnsi"/>
          <w:b/>
          <w:color w:val="000000"/>
        </w:rPr>
        <w:t xml:space="preserve"> </w:t>
      </w:r>
      <w:r w:rsidR="00614CD2" w:rsidRPr="001060E8">
        <w:rPr>
          <w:rFonts w:cstheme="minorHAnsi"/>
          <w:b/>
          <w:color w:val="000000"/>
        </w:rPr>
        <w:t xml:space="preserve">of </w:t>
      </w:r>
      <w:r w:rsidR="00652AFE" w:rsidRPr="001060E8">
        <w:rPr>
          <w:rFonts w:cstheme="minorHAnsi"/>
          <w:b/>
          <w:color w:val="000000"/>
        </w:rPr>
        <w:t>complaint</w:t>
      </w:r>
      <w:r w:rsidR="00F12254" w:rsidRPr="001060E8">
        <w:rPr>
          <w:rFonts w:cstheme="minorHAnsi"/>
          <w:b/>
          <w:color w:val="000000"/>
        </w:rPr>
        <w:t>.  This letter should also advise the complainant that if they remain dissatisfied then they may refer the matter to the office of the Northern Ireland Public Services Ombudsman</w:t>
      </w:r>
      <w:r w:rsidR="00390362" w:rsidRPr="001060E8">
        <w:rPr>
          <w:rFonts w:cstheme="minorHAnsi"/>
          <w:b/>
          <w:color w:val="000000"/>
        </w:rPr>
        <w:t>, within six months</w:t>
      </w:r>
      <w:r w:rsidR="00962632" w:rsidRPr="001060E8">
        <w:rPr>
          <w:rFonts w:cstheme="minorHAnsi"/>
          <w:b/>
          <w:color w:val="000000"/>
        </w:rPr>
        <w:t xml:space="preserve"> of receiving of the </w:t>
      </w:r>
      <w:r w:rsidR="0001601A" w:rsidRPr="001060E8">
        <w:rPr>
          <w:rFonts w:cstheme="minorHAnsi"/>
          <w:b/>
          <w:color w:val="000000"/>
        </w:rPr>
        <w:t xml:space="preserve">final </w:t>
      </w:r>
      <w:r w:rsidR="00962632" w:rsidRPr="001060E8">
        <w:rPr>
          <w:rFonts w:cstheme="minorHAnsi"/>
          <w:b/>
          <w:color w:val="000000"/>
        </w:rPr>
        <w:t>outcome</w:t>
      </w:r>
    </w:p>
    <w:p w14:paraId="302C2E11" w14:textId="77777777" w:rsidR="007F7AE1" w:rsidRPr="001060E8" w:rsidRDefault="007F7AE1" w:rsidP="00F0670C">
      <w:pPr>
        <w:pStyle w:val="ListParagraph"/>
        <w:numPr>
          <w:ilvl w:val="0"/>
          <w:numId w:val="6"/>
        </w:numPr>
        <w:ind w:left="714" w:hanging="357"/>
        <w:contextualSpacing w:val="0"/>
        <w:rPr>
          <w:rFonts w:cstheme="minorHAnsi"/>
          <w:color w:val="000000"/>
        </w:rPr>
      </w:pPr>
      <w:r w:rsidRPr="001060E8">
        <w:rPr>
          <w:rFonts w:cstheme="minorHAnsi"/>
          <w:color w:val="000000"/>
        </w:rPr>
        <w:t>To recommend changes to the school’s systems or procedures, if necessary, to ensure that problems of a similar nature do not recur</w:t>
      </w:r>
      <w:r w:rsidR="00C91047" w:rsidRPr="001060E8">
        <w:rPr>
          <w:rFonts w:cstheme="minorHAnsi"/>
          <w:color w:val="000000"/>
        </w:rPr>
        <w:t>.</w:t>
      </w:r>
    </w:p>
    <w:p w14:paraId="29EFFF2B" w14:textId="396D7BC1" w:rsidR="00C91047" w:rsidRPr="002F0D13" w:rsidRDefault="002F0D13" w:rsidP="007662C7">
      <w:pPr>
        <w:rPr>
          <w:rFonts w:cstheme="minorHAnsi"/>
          <w:b/>
          <w:color w:val="000000"/>
          <w:sz w:val="24"/>
        </w:rPr>
      </w:pPr>
      <w:r>
        <w:rPr>
          <w:rFonts w:cstheme="minorHAnsi"/>
          <w:b/>
          <w:color w:val="000000"/>
          <w:sz w:val="24"/>
        </w:rPr>
        <w:t>Improving P</w:t>
      </w:r>
      <w:r w:rsidR="00C91047" w:rsidRPr="002F0D13">
        <w:rPr>
          <w:rFonts w:cstheme="minorHAnsi"/>
          <w:b/>
          <w:color w:val="000000"/>
          <w:sz w:val="24"/>
        </w:rPr>
        <w:t>ractice</w:t>
      </w:r>
    </w:p>
    <w:p w14:paraId="771CE8EA" w14:textId="77777777" w:rsidR="00C91047" w:rsidRPr="001060E8" w:rsidRDefault="00C91047" w:rsidP="007662C7">
      <w:pPr>
        <w:rPr>
          <w:rFonts w:cstheme="minorHAnsi"/>
          <w:color w:val="000000"/>
        </w:rPr>
      </w:pPr>
      <w:r w:rsidRPr="001060E8">
        <w:rPr>
          <w:rFonts w:cstheme="minorHAnsi"/>
          <w:color w:val="000000"/>
        </w:rPr>
        <w:t>Principals and governors should work together to ensure that recommendations to school systems or procedures</w:t>
      </w:r>
      <w:r w:rsidR="003C351C" w:rsidRPr="001060E8">
        <w:rPr>
          <w:rFonts w:cstheme="minorHAnsi"/>
          <w:color w:val="000000"/>
        </w:rPr>
        <w:t>,</w:t>
      </w:r>
      <w:r w:rsidRPr="001060E8">
        <w:rPr>
          <w:rFonts w:cstheme="minorHAnsi"/>
          <w:color w:val="000000"/>
        </w:rPr>
        <w:t xml:space="preserve"> arising from any school complaint</w:t>
      </w:r>
      <w:r w:rsidR="003C351C" w:rsidRPr="001060E8">
        <w:rPr>
          <w:rFonts w:cstheme="minorHAnsi"/>
          <w:color w:val="000000"/>
        </w:rPr>
        <w:t>,</w:t>
      </w:r>
      <w:r w:rsidRPr="001060E8">
        <w:rPr>
          <w:rFonts w:cstheme="minorHAnsi"/>
          <w:color w:val="000000"/>
        </w:rPr>
        <w:t xml:space="preserve"> are effectively implemented and followed through in a timely fashion.  </w:t>
      </w:r>
    </w:p>
    <w:p w14:paraId="2B20401C" w14:textId="540315DE" w:rsidR="007662C7" w:rsidRPr="001060E8" w:rsidRDefault="00C91047" w:rsidP="00632E1E">
      <w:pPr>
        <w:rPr>
          <w:rFonts w:cstheme="minorHAnsi"/>
          <w:color w:val="000000"/>
        </w:rPr>
      </w:pPr>
      <w:r w:rsidRPr="001060E8">
        <w:rPr>
          <w:rFonts w:cstheme="minorHAnsi"/>
          <w:color w:val="000000"/>
        </w:rPr>
        <w:t xml:space="preserve">Employing </w:t>
      </w:r>
      <w:r w:rsidR="00F12254" w:rsidRPr="001060E8">
        <w:rPr>
          <w:rFonts w:cstheme="minorHAnsi"/>
          <w:color w:val="000000"/>
        </w:rPr>
        <w:t>Authorit</w:t>
      </w:r>
      <w:r w:rsidRPr="001060E8">
        <w:rPr>
          <w:rFonts w:cstheme="minorHAnsi"/>
          <w:color w:val="000000"/>
        </w:rPr>
        <w:t>ies</w:t>
      </w:r>
      <w:r w:rsidR="00D51F46" w:rsidRPr="001060E8">
        <w:rPr>
          <w:rFonts w:cstheme="minorHAnsi"/>
          <w:color w:val="000000"/>
        </w:rPr>
        <w:t xml:space="preserve"> and sectoral bodies</w:t>
      </w:r>
      <w:r w:rsidR="00F12254" w:rsidRPr="001060E8">
        <w:rPr>
          <w:rFonts w:cstheme="minorHAnsi"/>
          <w:color w:val="000000"/>
        </w:rPr>
        <w:t xml:space="preserve"> wish to monitor school complaints in order to best support schools and to </w:t>
      </w:r>
      <w:r w:rsidR="0077219E" w:rsidRPr="001060E8">
        <w:rPr>
          <w:rFonts w:cstheme="minorHAnsi"/>
          <w:color w:val="000000"/>
        </w:rPr>
        <w:t>monitor the number and frequency of complaints.  To this end</w:t>
      </w:r>
      <w:r w:rsidR="00632E1E" w:rsidRPr="001060E8">
        <w:rPr>
          <w:rFonts w:cstheme="minorHAnsi"/>
          <w:color w:val="000000"/>
        </w:rPr>
        <w:t xml:space="preserve"> you may be contacted periodically by your employing authority or sectoral body, for i</w:t>
      </w:r>
      <w:r w:rsidR="00D51F46" w:rsidRPr="001060E8">
        <w:rPr>
          <w:rFonts w:cstheme="minorHAnsi"/>
          <w:color w:val="000000"/>
        </w:rPr>
        <w:t>n</w:t>
      </w:r>
      <w:r w:rsidR="00632E1E" w:rsidRPr="001060E8">
        <w:rPr>
          <w:rFonts w:cstheme="minorHAnsi"/>
          <w:color w:val="000000"/>
        </w:rPr>
        <w:t xml:space="preserve">formation </w:t>
      </w:r>
      <w:r w:rsidR="00D51F46" w:rsidRPr="001060E8">
        <w:rPr>
          <w:rFonts w:cstheme="minorHAnsi"/>
          <w:color w:val="000000"/>
        </w:rPr>
        <w:t>gathering purposes.</w:t>
      </w:r>
    </w:p>
    <w:p w14:paraId="0F48499E" w14:textId="77777777" w:rsidR="007F7AE1" w:rsidRPr="001060E8" w:rsidRDefault="007F7AE1" w:rsidP="00473C62">
      <w:pPr>
        <w:rPr>
          <w:rFonts w:cstheme="minorHAnsi"/>
          <w:b/>
          <w:sz w:val="24"/>
        </w:rPr>
      </w:pPr>
      <w:r w:rsidRPr="001060E8">
        <w:rPr>
          <w:rFonts w:cstheme="minorHAnsi"/>
          <w:b/>
          <w:sz w:val="24"/>
          <w:szCs w:val="24"/>
        </w:rPr>
        <w:t>Following</w:t>
      </w:r>
      <w:r w:rsidRPr="001060E8">
        <w:rPr>
          <w:rFonts w:cstheme="minorHAnsi"/>
          <w:b/>
          <w:color w:val="000000"/>
          <w:sz w:val="24"/>
          <w:szCs w:val="24"/>
        </w:rPr>
        <w:t xml:space="preserve"> Stage Two</w:t>
      </w:r>
    </w:p>
    <w:p w14:paraId="633CE4E6" w14:textId="77777777" w:rsidR="00795481" w:rsidRPr="001060E8" w:rsidRDefault="007662C7">
      <w:pPr>
        <w:rPr>
          <w:rFonts w:cstheme="minorHAnsi"/>
        </w:rPr>
      </w:pPr>
      <w:r w:rsidRPr="001060E8">
        <w:rPr>
          <w:rFonts w:cstheme="minorHAnsi"/>
        </w:rPr>
        <w:lastRenderedPageBreak/>
        <w:t>If following Sta</w:t>
      </w:r>
      <w:r w:rsidR="00652AFE" w:rsidRPr="001060E8">
        <w:rPr>
          <w:rFonts w:cstheme="minorHAnsi"/>
        </w:rPr>
        <w:t>ge T</w:t>
      </w:r>
      <w:r w:rsidRPr="001060E8">
        <w:rPr>
          <w:rFonts w:cstheme="minorHAnsi"/>
        </w:rPr>
        <w:t>wo</w:t>
      </w:r>
      <w:r w:rsidR="00DB0143" w:rsidRPr="001060E8">
        <w:rPr>
          <w:rFonts w:cstheme="minorHAnsi"/>
        </w:rPr>
        <w:t xml:space="preserve"> </w:t>
      </w:r>
      <w:r w:rsidR="00614CD2" w:rsidRPr="001060E8">
        <w:rPr>
          <w:rFonts w:cstheme="minorHAnsi"/>
        </w:rPr>
        <w:t xml:space="preserve">the complainant is </w:t>
      </w:r>
      <w:r w:rsidR="00FF2D43" w:rsidRPr="001060E8">
        <w:rPr>
          <w:rFonts w:cstheme="minorHAnsi"/>
        </w:rPr>
        <w:t>di</w:t>
      </w:r>
      <w:r w:rsidR="006D2894" w:rsidRPr="001060E8">
        <w:rPr>
          <w:rFonts w:cstheme="minorHAnsi"/>
        </w:rPr>
        <w:t>ssatisfied with the outcome of the c</w:t>
      </w:r>
      <w:r w:rsidR="00FF2D43" w:rsidRPr="001060E8">
        <w:rPr>
          <w:rFonts w:cstheme="minorHAnsi"/>
        </w:rPr>
        <w:t>omplaint</w:t>
      </w:r>
      <w:r w:rsidR="00DB0143" w:rsidRPr="001060E8">
        <w:rPr>
          <w:rFonts w:cstheme="minorHAnsi"/>
        </w:rPr>
        <w:t xml:space="preserve">, </w:t>
      </w:r>
      <w:r w:rsidR="00614CD2" w:rsidRPr="001060E8">
        <w:rPr>
          <w:rFonts w:cstheme="minorHAnsi"/>
        </w:rPr>
        <w:t xml:space="preserve">they </w:t>
      </w:r>
      <w:r w:rsidR="00531633" w:rsidRPr="001060E8">
        <w:rPr>
          <w:rFonts w:cstheme="minorHAnsi"/>
        </w:rPr>
        <w:t xml:space="preserve">will </w:t>
      </w:r>
      <w:r w:rsidR="00FF2D43" w:rsidRPr="001060E8">
        <w:rPr>
          <w:rFonts w:cstheme="minorHAnsi"/>
        </w:rPr>
        <w:t xml:space="preserve">be advised </w:t>
      </w:r>
      <w:r w:rsidR="00FF2D43" w:rsidRPr="001060E8">
        <w:rPr>
          <w:rFonts w:cstheme="minorHAnsi"/>
          <w:b/>
          <w:i/>
        </w:rPr>
        <w:t>within the</w:t>
      </w:r>
      <w:r w:rsidR="006D2894" w:rsidRPr="001060E8">
        <w:rPr>
          <w:rFonts w:cstheme="minorHAnsi"/>
          <w:b/>
          <w:i/>
        </w:rPr>
        <w:t xml:space="preserve"> final outcome</w:t>
      </w:r>
      <w:r w:rsidR="00FF2D43" w:rsidRPr="001060E8">
        <w:rPr>
          <w:rFonts w:cstheme="minorHAnsi"/>
          <w:b/>
          <w:i/>
        </w:rPr>
        <w:t xml:space="preserve"> letter</w:t>
      </w:r>
      <w:r w:rsidR="00FF2D43" w:rsidRPr="001060E8">
        <w:rPr>
          <w:rFonts w:cstheme="minorHAnsi"/>
        </w:rPr>
        <w:t xml:space="preserve"> to refer the matter to the Office of the Northern Ireland Public Services Ombudsman (NIPSO)</w:t>
      </w:r>
      <w:r w:rsidR="00984FE8" w:rsidRPr="001060E8">
        <w:rPr>
          <w:rFonts w:cstheme="minorHAnsi"/>
        </w:rPr>
        <w:t xml:space="preserve"> within six months.</w:t>
      </w:r>
    </w:p>
    <w:p w14:paraId="615A75DE" w14:textId="77777777" w:rsidR="00DD32DE" w:rsidRDefault="00DD32DE" w:rsidP="002F0D13">
      <w:pPr>
        <w:widowControl w:val="0"/>
        <w:suppressAutoHyphens/>
        <w:overflowPunct w:val="0"/>
        <w:autoSpaceDE w:val="0"/>
        <w:autoSpaceDN w:val="0"/>
        <w:spacing w:after="0" w:line="240" w:lineRule="auto"/>
        <w:jc w:val="both"/>
        <w:textAlignment w:val="baseline"/>
        <w:rPr>
          <w:rFonts w:cstheme="minorHAnsi"/>
          <w:b/>
          <w:bCs/>
          <w:sz w:val="24"/>
        </w:rPr>
      </w:pPr>
    </w:p>
    <w:p w14:paraId="5BC5F603" w14:textId="77777777" w:rsidR="00DD32DE" w:rsidRDefault="00DD32DE" w:rsidP="002F0D13">
      <w:pPr>
        <w:widowControl w:val="0"/>
        <w:suppressAutoHyphens/>
        <w:overflowPunct w:val="0"/>
        <w:autoSpaceDE w:val="0"/>
        <w:autoSpaceDN w:val="0"/>
        <w:spacing w:after="0" w:line="240" w:lineRule="auto"/>
        <w:jc w:val="both"/>
        <w:textAlignment w:val="baseline"/>
        <w:rPr>
          <w:rFonts w:cstheme="minorHAnsi"/>
          <w:b/>
          <w:bCs/>
          <w:sz w:val="24"/>
        </w:rPr>
      </w:pPr>
    </w:p>
    <w:p w14:paraId="322635BB" w14:textId="6668C121" w:rsidR="00984FE8" w:rsidRPr="002F0D13" w:rsidRDefault="00984FE8" w:rsidP="002F0D13">
      <w:pPr>
        <w:widowControl w:val="0"/>
        <w:suppressAutoHyphens/>
        <w:overflowPunct w:val="0"/>
        <w:autoSpaceDE w:val="0"/>
        <w:autoSpaceDN w:val="0"/>
        <w:spacing w:after="0" w:line="240" w:lineRule="auto"/>
        <w:jc w:val="both"/>
        <w:textAlignment w:val="baseline"/>
        <w:rPr>
          <w:rFonts w:cstheme="minorHAnsi"/>
          <w:b/>
          <w:bCs/>
          <w:sz w:val="24"/>
        </w:rPr>
      </w:pPr>
      <w:r w:rsidRPr="002F0D13">
        <w:rPr>
          <w:rFonts w:cstheme="minorHAnsi"/>
          <w:b/>
          <w:bCs/>
          <w:sz w:val="24"/>
        </w:rPr>
        <w:t>Northern Ireland Public Services Ombudsman (NIPSO) www.nipso.org.uk</w:t>
      </w:r>
    </w:p>
    <w:p w14:paraId="7EE8092B" w14:textId="77777777" w:rsidR="00984FE8" w:rsidRPr="001060E8" w:rsidRDefault="00984FE8" w:rsidP="00984FE8">
      <w:pPr>
        <w:ind w:left="720"/>
        <w:jc w:val="both"/>
        <w:rPr>
          <w:rFonts w:cstheme="minorHAnsi"/>
          <w:b/>
          <w:bCs/>
        </w:rPr>
      </w:pPr>
    </w:p>
    <w:p w14:paraId="26B4A657" w14:textId="77777777" w:rsidR="00984FE8" w:rsidRPr="001060E8" w:rsidRDefault="00984FE8" w:rsidP="00984FE8">
      <w:pPr>
        <w:jc w:val="both"/>
        <w:rPr>
          <w:rFonts w:cstheme="minorHAnsi"/>
          <w:bCs/>
        </w:rPr>
      </w:pPr>
      <w:r w:rsidRPr="001060E8">
        <w:rPr>
          <w:rFonts w:cstheme="minorHAnsi"/>
          <w:bCs/>
        </w:rPr>
        <w:t xml:space="preserve">If following Stage Two you remain dissatisfied with the outcome of your complaint, you can refer the matter to the Office of the Northern Ireland Public Services Ombudsman (NIPSO). </w:t>
      </w:r>
    </w:p>
    <w:p w14:paraId="669EBF77" w14:textId="77777777" w:rsidR="00984FE8" w:rsidRPr="001060E8" w:rsidRDefault="00984FE8" w:rsidP="00984FE8">
      <w:pPr>
        <w:jc w:val="both"/>
        <w:rPr>
          <w:rFonts w:cstheme="minorHAnsi"/>
        </w:rPr>
      </w:pPr>
      <w:r w:rsidRPr="001060E8">
        <w:rPr>
          <w:rFonts w:cstheme="minorHAnsi"/>
          <w:color w:val="000000"/>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14:paraId="4C6570B9" w14:textId="77777777" w:rsidR="00984FE8" w:rsidRPr="001060E8" w:rsidRDefault="00984FE8" w:rsidP="00984FE8">
      <w:pPr>
        <w:jc w:val="both"/>
        <w:rPr>
          <w:rFonts w:cstheme="minorHAnsi"/>
          <w:bCs/>
        </w:rPr>
      </w:pPr>
      <w:r w:rsidRPr="001060E8">
        <w:rPr>
          <w:rFonts w:cstheme="minorHAnsi"/>
          <w:bCs/>
        </w:rPr>
        <w:t>A complaint should normally be referred to NIPSO within six months of the final response from the School.  The school must advise in its concluding letter that the complaint may be referred to the NIPSO if you remain dissatisfied.</w:t>
      </w:r>
    </w:p>
    <w:p w14:paraId="70D2D3EC" w14:textId="77777777" w:rsidR="00984FE8" w:rsidRPr="001060E8" w:rsidRDefault="00984FE8" w:rsidP="00984FE8">
      <w:pPr>
        <w:jc w:val="both"/>
        <w:rPr>
          <w:rFonts w:cstheme="minorHAnsi"/>
          <w:bCs/>
        </w:rPr>
      </w:pPr>
      <w:r w:rsidRPr="001060E8">
        <w:rPr>
          <w:rFonts w:cstheme="minorHAnsi"/>
          <w:bCs/>
        </w:rPr>
        <w:t>Contact details for NIPSO are:</w:t>
      </w:r>
    </w:p>
    <w:p w14:paraId="4EEE1ED1" w14:textId="77777777" w:rsidR="00984FE8" w:rsidRPr="001060E8" w:rsidRDefault="00984FE8" w:rsidP="00D51202">
      <w:pPr>
        <w:spacing w:after="0" w:line="360" w:lineRule="auto"/>
        <w:jc w:val="both"/>
        <w:rPr>
          <w:rFonts w:cstheme="minorHAnsi"/>
          <w:b/>
          <w:bCs/>
        </w:rPr>
      </w:pPr>
      <w:r w:rsidRPr="001060E8">
        <w:rPr>
          <w:rFonts w:cstheme="minorHAnsi"/>
          <w:bCs/>
        </w:rPr>
        <w:tab/>
      </w:r>
      <w:r w:rsidRPr="001060E8">
        <w:rPr>
          <w:rFonts w:cstheme="minorHAnsi"/>
          <w:b/>
          <w:bCs/>
        </w:rPr>
        <w:t>Northern Ireland Public Services Ombudsman</w:t>
      </w:r>
    </w:p>
    <w:p w14:paraId="20211DD5" w14:textId="77777777" w:rsidR="00984FE8" w:rsidRPr="001060E8" w:rsidRDefault="00984FE8" w:rsidP="00D51202">
      <w:pPr>
        <w:spacing w:after="0" w:line="360" w:lineRule="auto"/>
        <w:ind w:left="720"/>
        <w:jc w:val="both"/>
        <w:rPr>
          <w:rFonts w:cstheme="minorHAnsi"/>
          <w:bCs/>
        </w:rPr>
      </w:pPr>
      <w:r w:rsidRPr="001060E8">
        <w:rPr>
          <w:rFonts w:cstheme="minorHAnsi"/>
          <w:bCs/>
        </w:rPr>
        <w:t>Office of the Northern Ireland Public Services Ombudsman</w:t>
      </w:r>
    </w:p>
    <w:p w14:paraId="3182290E" w14:textId="77777777" w:rsidR="00984FE8" w:rsidRPr="001060E8" w:rsidRDefault="00984FE8" w:rsidP="00D51202">
      <w:pPr>
        <w:spacing w:after="0" w:line="360" w:lineRule="auto"/>
        <w:ind w:left="720"/>
        <w:jc w:val="both"/>
        <w:rPr>
          <w:rFonts w:cstheme="minorHAnsi"/>
          <w:bCs/>
        </w:rPr>
      </w:pPr>
      <w:r w:rsidRPr="001060E8">
        <w:rPr>
          <w:rFonts w:cstheme="minorHAnsi"/>
          <w:bCs/>
        </w:rPr>
        <w:t>Progressive House</w:t>
      </w:r>
    </w:p>
    <w:p w14:paraId="696DCC29" w14:textId="77777777" w:rsidR="00984FE8" w:rsidRPr="001060E8" w:rsidRDefault="00984FE8" w:rsidP="00D51202">
      <w:pPr>
        <w:spacing w:after="0" w:line="360" w:lineRule="auto"/>
        <w:ind w:left="720"/>
        <w:jc w:val="both"/>
        <w:rPr>
          <w:rFonts w:cstheme="minorHAnsi"/>
          <w:bCs/>
        </w:rPr>
      </w:pPr>
      <w:r w:rsidRPr="001060E8">
        <w:rPr>
          <w:rFonts w:cstheme="minorHAnsi"/>
          <w:bCs/>
        </w:rPr>
        <w:t>33 Wellington Place</w:t>
      </w:r>
    </w:p>
    <w:p w14:paraId="343E2513" w14:textId="77777777" w:rsidR="00984FE8" w:rsidRPr="001060E8" w:rsidRDefault="00984FE8" w:rsidP="00D51202">
      <w:pPr>
        <w:spacing w:after="0" w:line="360" w:lineRule="auto"/>
        <w:ind w:left="720"/>
        <w:jc w:val="both"/>
        <w:rPr>
          <w:rFonts w:cstheme="minorHAnsi"/>
          <w:bCs/>
        </w:rPr>
      </w:pPr>
      <w:r w:rsidRPr="001060E8">
        <w:rPr>
          <w:rFonts w:cstheme="minorHAnsi"/>
          <w:bCs/>
        </w:rPr>
        <w:t>Belfast</w:t>
      </w:r>
    </w:p>
    <w:p w14:paraId="4F211E1F" w14:textId="77777777" w:rsidR="00984FE8" w:rsidRPr="001060E8" w:rsidRDefault="00984FE8" w:rsidP="00984FE8">
      <w:pPr>
        <w:ind w:left="720"/>
        <w:jc w:val="both"/>
        <w:rPr>
          <w:rFonts w:cstheme="minorHAnsi"/>
          <w:bCs/>
        </w:rPr>
      </w:pPr>
      <w:r w:rsidRPr="001060E8">
        <w:rPr>
          <w:rFonts w:cstheme="minorHAnsi"/>
          <w:bCs/>
        </w:rPr>
        <w:t>BT1 6HN</w:t>
      </w:r>
    </w:p>
    <w:p w14:paraId="448D6B65" w14:textId="77777777" w:rsidR="00984FE8" w:rsidRPr="001060E8" w:rsidRDefault="00984FE8" w:rsidP="00984FE8">
      <w:pPr>
        <w:ind w:left="720"/>
        <w:jc w:val="both"/>
        <w:rPr>
          <w:rFonts w:cstheme="minorHAnsi"/>
          <w:bCs/>
        </w:rPr>
      </w:pPr>
    </w:p>
    <w:p w14:paraId="005DDD42" w14:textId="77777777" w:rsidR="00984FE8" w:rsidRPr="001060E8" w:rsidRDefault="00984FE8" w:rsidP="00D51202">
      <w:pPr>
        <w:spacing w:after="0" w:line="360" w:lineRule="auto"/>
        <w:ind w:left="720"/>
        <w:jc w:val="both"/>
        <w:rPr>
          <w:rFonts w:cstheme="minorHAnsi"/>
          <w:bCs/>
        </w:rPr>
      </w:pPr>
      <w:r w:rsidRPr="001060E8">
        <w:rPr>
          <w:rFonts w:cstheme="minorHAnsi"/>
          <w:bCs/>
        </w:rPr>
        <w:t>Freepost: FREEPOST NIPSO</w:t>
      </w:r>
    </w:p>
    <w:p w14:paraId="2BFDDF1B" w14:textId="77777777" w:rsidR="00984FE8" w:rsidRPr="001060E8" w:rsidRDefault="00984FE8" w:rsidP="00D51202">
      <w:pPr>
        <w:spacing w:after="0" w:line="360" w:lineRule="auto"/>
        <w:ind w:left="720"/>
        <w:jc w:val="both"/>
        <w:rPr>
          <w:rFonts w:cstheme="minorHAnsi"/>
          <w:bCs/>
        </w:rPr>
      </w:pPr>
      <w:r w:rsidRPr="001060E8">
        <w:rPr>
          <w:rFonts w:cstheme="minorHAnsi"/>
          <w:bCs/>
        </w:rPr>
        <w:t xml:space="preserve">Telephone: 02890 233821 </w:t>
      </w:r>
    </w:p>
    <w:p w14:paraId="4564D624" w14:textId="77777777" w:rsidR="00984FE8" w:rsidRPr="001060E8" w:rsidRDefault="00984FE8" w:rsidP="00D51202">
      <w:pPr>
        <w:spacing w:after="0" w:line="360" w:lineRule="auto"/>
        <w:ind w:left="720"/>
        <w:jc w:val="both"/>
        <w:rPr>
          <w:rFonts w:cstheme="minorHAnsi"/>
          <w:bCs/>
        </w:rPr>
      </w:pPr>
      <w:r w:rsidRPr="001060E8">
        <w:rPr>
          <w:rFonts w:cstheme="minorHAnsi"/>
          <w:bCs/>
        </w:rPr>
        <w:t>Freephone: 0800 34 34 24</w:t>
      </w:r>
    </w:p>
    <w:p w14:paraId="4878084E" w14:textId="77777777" w:rsidR="00984FE8" w:rsidRPr="001060E8" w:rsidRDefault="00984FE8" w:rsidP="00D51202">
      <w:pPr>
        <w:spacing w:after="0" w:line="360" w:lineRule="auto"/>
        <w:ind w:left="720"/>
        <w:jc w:val="both"/>
        <w:rPr>
          <w:rFonts w:cstheme="minorHAnsi"/>
          <w:bCs/>
        </w:rPr>
      </w:pPr>
    </w:p>
    <w:p w14:paraId="3FE38163" w14:textId="77777777" w:rsidR="00984FE8" w:rsidRPr="001060E8" w:rsidRDefault="00984FE8" w:rsidP="00D51202">
      <w:pPr>
        <w:spacing w:after="0" w:line="360" w:lineRule="auto"/>
        <w:ind w:left="720"/>
        <w:jc w:val="both"/>
        <w:rPr>
          <w:rFonts w:cstheme="minorHAnsi"/>
          <w:bCs/>
          <w:color w:val="0000FF"/>
          <w:u w:val="single"/>
        </w:rPr>
      </w:pPr>
      <w:r w:rsidRPr="001060E8">
        <w:rPr>
          <w:rFonts w:cstheme="minorHAnsi"/>
          <w:bCs/>
        </w:rPr>
        <w:t xml:space="preserve">Email:  </w:t>
      </w:r>
      <w:hyperlink r:id="rId9" w:history="1">
        <w:r w:rsidRPr="001060E8">
          <w:rPr>
            <w:rStyle w:val="Hyperlink"/>
            <w:rFonts w:cstheme="minorHAnsi"/>
            <w:bCs/>
          </w:rPr>
          <w:t>nipso@nipso.org.uk</w:t>
        </w:r>
      </w:hyperlink>
    </w:p>
    <w:p w14:paraId="15E77FC5" w14:textId="77777777" w:rsidR="00984FE8" w:rsidRPr="001060E8" w:rsidRDefault="00984FE8" w:rsidP="00D51202">
      <w:pPr>
        <w:spacing w:after="0" w:line="360" w:lineRule="auto"/>
        <w:ind w:left="720"/>
        <w:jc w:val="both"/>
        <w:rPr>
          <w:rStyle w:val="Hyperlink"/>
          <w:rFonts w:cstheme="minorHAnsi"/>
          <w:bCs/>
        </w:rPr>
      </w:pPr>
      <w:r w:rsidRPr="001060E8">
        <w:rPr>
          <w:rFonts w:cstheme="minorHAnsi"/>
          <w:bCs/>
        </w:rPr>
        <w:t xml:space="preserve">Web:  </w:t>
      </w:r>
      <w:hyperlink r:id="rId10" w:history="1">
        <w:r w:rsidRPr="001060E8">
          <w:rPr>
            <w:rStyle w:val="Hyperlink"/>
            <w:rFonts w:cstheme="minorHAnsi"/>
            <w:bCs/>
          </w:rPr>
          <w:t>www.nipso.org.uk</w:t>
        </w:r>
      </w:hyperlink>
    </w:p>
    <w:p w14:paraId="6D1D6302" w14:textId="77777777" w:rsidR="0001601A" w:rsidRPr="001060E8" w:rsidRDefault="0001601A">
      <w:pPr>
        <w:rPr>
          <w:rFonts w:cstheme="minorHAnsi"/>
          <w:sz w:val="96"/>
          <w:szCs w:val="96"/>
        </w:rPr>
      </w:pPr>
      <w:r w:rsidRPr="001060E8">
        <w:rPr>
          <w:rFonts w:cstheme="minorHAnsi"/>
          <w:sz w:val="96"/>
          <w:szCs w:val="96"/>
        </w:rPr>
        <w:br w:type="page"/>
      </w:r>
    </w:p>
    <w:p w14:paraId="213F4DB0" w14:textId="77777777" w:rsidR="00D51202" w:rsidRDefault="00D51202" w:rsidP="00984FE8">
      <w:pPr>
        <w:jc w:val="center"/>
        <w:rPr>
          <w:rFonts w:cstheme="minorHAnsi"/>
          <w:sz w:val="96"/>
          <w:szCs w:val="96"/>
        </w:rPr>
      </w:pPr>
    </w:p>
    <w:p w14:paraId="0FDDC279" w14:textId="77777777" w:rsidR="00D51202" w:rsidRDefault="00D51202" w:rsidP="00984FE8">
      <w:pPr>
        <w:jc w:val="center"/>
        <w:rPr>
          <w:rFonts w:cstheme="minorHAnsi"/>
          <w:sz w:val="96"/>
          <w:szCs w:val="96"/>
        </w:rPr>
      </w:pPr>
    </w:p>
    <w:p w14:paraId="1B6C37A5" w14:textId="1494145C" w:rsidR="00EE2CF3" w:rsidRPr="001060E8" w:rsidRDefault="00984FE8" w:rsidP="00984FE8">
      <w:pPr>
        <w:jc w:val="center"/>
        <w:rPr>
          <w:rFonts w:cstheme="minorHAnsi"/>
          <w:sz w:val="96"/>
          <w:szCs w:val="96"/>
        </w:rPr>
      </w:pPr>
      <w:r w:rsidRPr="001060E8">
        <w:rPr>
          <w:rFonts w:cstheme="minorHAnsi"/>
          <w:sz w:val="96"/>
          <w:szCs w:val="96"/>
        </w:rPr>
        <w:t>Appendices</w:t>
      </w:r>
    </w:p>
    <w:p w14:paraId="219F686B" w14:textId="77777777" w:rsidR="00F86C34" w:rsidRPr="001060E8" w:rsidRDefault="00F86C34">
      <w:pPr>
        <w:rPr>
          <w:rFonts w:cstheme="minorHAnsi"/>
          <w:sz w:val="96"/>
          <w:szCs w:val="96"/>
        </w:rPr>
      </w:pPr>
      <w:r w:rsidRPr="001060E8">
        <w:rPr>
          <w:rFonts w:cstheme="minorHAnsi"/>
          <w:sz w:val="96"/>
          <w:szCs w:val="96"/>
        </w:rPr>
        <w:br w:type="page"/>
      </w:r>
    </w:p>
    <w:p w14:paraId="7B75A28A" w14:textId="77777777" w:rsidR="007A2CC2" w:rsidRPr="00D51202" w:rsidRDefault="007A2CC2" w:rsidP="007A2CC2">
      <w:pPr>
        <w:jc w:val="center"/>
        <w:rPr>
          <w:rFonts w:cstheme="minorHAnsi"/>
          <w:b/>
          <w:sz w:val="32"/>
          <w:szCs w:val="24"/>
        </w:rPr>
      </w:pPr>
      <w:r w:rsidRPr="00D51202">
        <w:rPr>
          <w:rFonts w:cstheme="minorHAnsi"/>
          <w:b/>
          <w:sz w:val="32"/>
          <w:szCs w:val="24"/>
        </w:rPr>
        <w:lastRenderedPageBreak/>
        <w:t>Appendices</w:t>
      </w:r>
    </w:p>
    <w:p w14:paraId="6AE987E2" w14:textId="77777777" w:rsidR="007B619A" w:rsidRPr="001060E8" w:rsidRDefault="007B619A" w:rsidP="007A2CC2">
      <w:pPr>
        <w:jc w:val="center"/>
        <w:rPr>
          <w:rFonts w:cstheme="minorHAnsi"/>
          <w:b/>
          <w:sz w:val="24"/>
          <w:szCs w:val="24"/>
        </w:rPr>
      </w:pPr>
    </w:p>
    <w:p w14:paraId="1C0EDDC4" w14:textId="156AC09D" w:rsidR="007A2CC2" w:rsidRPr="005B342A" w:rsidRDefault="007A2CC2" w:rsidP="007A2CC2">
      <w:pPr>
        <w:rPr>
          <w:rFonts w:cstheme="minorHAnsi"/>
          <w:sz w:val="28"/>
          <w:szCs w:val="24"/>
        </w:rPr>
      </w:pPr>
      <w:r w:rsidRPr="005B342A">
        <w:rPr>
          <w:rFonts w:cstheme="minorHAnsi"/>
          <w:b/>
          <w:sz w:val="28"/>
          <w:szCs w:val="24"/>
        </w:rPr>
        <w:t xml:space="preserve">Appendix </w:t>
      </w:r>
      <w:r w:rsidR="00C55656" w:rsidRPr="005B342A">
        <w:rPr>
          <w:rFonts w:cstheme="minorHAnsi"/>
          <w:b/>
          <w:sz w:val="28"/>
          <w:szCs w:val="24"/>
        </w:rPr>
        <w:t>O</w:t>
      </w:r>
      <w:r w:rsidRPr="005B342A">
        <w:rPr>
          <w:rFonts w:cstheme="minorHAnsi"/>
          <w:b/>
          <w:sz w:val="28"/>
          <w:szCs w:val="24"/>
        </w:rPr>
        <w:t>ne:</w:t>
      </w:r>
      <w:r w:rsidRPr="005B342A">
        <w:rPr>
          <w:rFonts w:cstheme="minorHAnsi"/>
          <w:b/>
          <w:sz w:val="28"/>
          <w:szCs w:val="24"/>
        </w:rPr>
        <w:tab/>
      </w:r>
      <w:r w:rsidRPr="005B342A">
        <w:rPr>
          <w:rFonts w:cstheme="minorHAnsi"/>
          <w:sz w:val="28"/>
          <w:szCs w:val="24"/>
        </w:rPr>
        <w:tab/>
      </w:r>
      <w:r w:rsidRPr="005B342A">
        <w:rPr>
          <w:rFonts w:cstheme="minorHAnsi"/>
          <w:sz w:val="28"/>
          <w:szCs w:val="24"/>
        </w:rPr>
        <w:tab/>
      </w:r>
      <w:r w:rsidR="00D51F46" w:rsidRPr="005B342A">
        <w:rPr>
          <w:rFonts w:cstheme="minorHAnsi"/>
          <w:sz w:val="28"/>
          <w:szCs w:val="24"/>
        </w:rPr>
        <w:t>Record of School Complaints</w:t>
      </w:r>
    </w:p>
    <w:p w14:paraId="015E7B01" w14:textId="77777777" w:rsidR="007A2CC2" w:rsidRPr="005B342A" w:rsidRDefault="007A2CC2" w:rsidP="007A2CC2">
      <w:pPr>
        <w:rPr>
          <w:rFonts w:cstheme="minorHAnsi"/>
          <w:sz w:val="28"/>
          <w:szCs w:val="24"/>
        </w:rPr>
      </w:pPr>
    </w:p>
    <w:p w14:paraId="20A17DD4" w14:textId="3B676361" w:rsidR="007A2CC2" w:rsidRPr="005B342A" w:rsidRDefault="007A2CC2" w:rsidP="007A2CC2">
      <w:pPr>
        <w:rPr>
          <w:rFonts w:cstheme="minorHAnsi"/>
          <w:sz w:val="28"/>
          <w:szCs w:val="24"/>
        </w:rPr>
      </w:pPr>
      <w:r w:rsidRPr="005B342A">
        <w:rPr>
          <w:rFonts w:cstheme="minorHAnsi"/>
          <w:b/>
          <w:sz w:val="28"/>
          <w:szCs w:val="24"/>
        </w:rPr>
        <w:t xml:space="preserve">Appendix </w:t>
      </w:r>
      <w:r w:rsidR="00C55656" w:rsidRPr="005B342A">
        <w:rPr>
          <w:rFonts w:cstheme="minorHAnsi"/>
          <w:b/>
          <w:sz w:val="28"/>
          <w:szCs w:val="24"/>
        </w:rPr>
        <w:t>T</w:t>
      </w:r>
      <w:r w:rsidRPr="005B342A">
        <w:rPr>
          <w:rFonts w:cstheme="minorHAnsi"/>
          <w:b/>
          <w:sz w:val="28"/>
          <w:szCs w:val="24"/>
        </w:rPr>
        <w:t>wo:</w:t>
      </w:r>
      <w:r w:rsidRPr="005B342A">
        <w:rPr>
          <w:rFonts w:cstheme="minorHAnsi"/>
          <w:sz w:val="28"/>
          <w:szCs w:val="24"/>
        </w:rPr>
        <w:tab/>
      </w:r>
      <w:r w:rsidRPr="005B342A">
        <w:rPr>
          <w:rFonts w:cstheme="minorHAnsi"/>
          <w:sz w:val="28"/>
          <w:szCs w:val="24"/>
        </w:rPr>
        <w:tab/>
      </w:r>
      <w:r w:rsidRPr="005B342A">
        <w:rPr>
          <w:rFonts w:cstheme="minorHAnsi"/>
          <w:sz w:val="28"/>
          <w:szCs w:val="24"/>
        </w:rPr>
        <w:tab/>
        <w:t xml:space="preserve">Draft </w:t>
      </w:r>
      <w:r w:rsidR="008B2361" w:rsidRPr="005B342A">
        <w:rPr>
          <w:rFonts w:cstheme="minorHAnsi"/>
          <w:sz w:val="28"/>
          <w:szCs w:val="24"/>
        </w:rPr>
        <w:t>L</w:t>
      </w:r>
      <w:r w:rsidRPr="005B342A">
        <w:rPr>
          <w:rFonts w:cstheme="minorHAnsi"/>
          <w:sz w:val="28"/>
          <w:szCs w:val="24"/>
        </w:rPr>
        <w:t xml:space="preserve">etter of </w:t>
      </w:r>
      <w:r w:rsidR="008B2361" w:rsidRPr="005B342A">
        <w:rPr>
          <w:rFonts w:cstheme="minorHAnsi"/>
          <w:sz w:val="28"/>
          <w:szCs w:val="24"/>
        </w:rPr>
        <w:t>A</w:t>
      </w:r>
      <w:r w:rsidRPr="005B342A">
        <w:rPr>
          <w:rFonts w:cstheme="minorHAnsi"/>
          <w:sz w:val="28"/>
          <w:szCs w:val="24"/>
        </w:rPr>
        <w:t>cknowledgement</w:t>
      </w:r>
      <w:r w:rsidR="008B2361" w:rsidRPr="005B342A">
        <w:rPr>
          <w:rFonts w:cstheme="minorHAnsi"/>
          <w:sz w:val="28"/>
          <w:szCs w:val="24"/>
        </w:rPr>
        <w:t xml:space="preserve"> to C</w:t>
      </w:r>
      <w:r w:rsidR="00D51F46" w:rsidRPr="005B342A">
        <w:rPr>
          <w:rFonts w:cstheme="minorHAnsi"/>
          <w:sz w:val="28"/>
          <w:szCs w:val="24"/>
        </w:rPr>
        <w:t>omplainant</w:t>
      </w:r>
    </w:p>
    <w:p w14:paraId="6E64E4C9" w14:textId="77777777" w:rsidR="007A2CC2" w:rsidRPr="005B342A" w:rsidRDefault="007A2CC2" w:rsidP="007A2CC2">
      <w:pPr>
        <w:rPr>
          <w:rFonts w:cstheme="minorHAnsi"/>
          <w:sz w:val="28"/>
          <w:szCs w:val="24"/>
        </w:rPr>
      </w:pPr>
    </w:p>
    <w:p w14:paraId="2FA9F642" w14:textId="77777777" w:rsidR="007A2CC2" w:rsidRPr="005B342A" w:rsidRDefault="007A2CC2" w:rsidP="007A2CC2">
      <w:pPr>
        <w:rPr>
          <w:rFonts w:cstheme="minorHAnsi"/>
          <w:sz w:val="28"/>
          <w:szCs w:val="24"/>
        </w:rPr>
      </w:pPr>
      <w:r w:rsidRPr="005B342A">
        <w:rPr>
          <w:rFonts w:cstheme="minorHAnsi"/>
          <w:b/>
          <w:sz w:val="28"/>
          <w:szCs w:val="24"/>
        </w:rPr>
        <w:t xml:space="preserve">Appendix </w:t>
      </w:r>
      <w:r w:rsidR="00C55656" w:rsidRPr="005B342A">
        <w:rPr>
          <w:rFonts w:cstheme="minorHAnsi"/>
          <w:b/>
          <w:sz w:val="28"/>
          <w:szCs w:val="24"/>
        </w:rPr>
        <w:t>T</w:t>
      </w:r>
      <w:r w:rsidRPr="005B342A">
        <w:rPr>
          <w:rFonts w:cstheme="minorHAnsi"/>
          <w:b/>
          <w:sz w:val="28"/>
          <w:szCs w:val="24"/>
        </w:rPr>
        <w:t>hree:</w:t>
      </w:r>
      <w:r w:rsidR="008B2361" w:rsidRPr="005B342A">
        <w:rPr>
          <w:rFonts w:cstheme="minorHAnsi"/>
          <w:sz w:val="28"/>
          <w:szCs w:val="24"/>
        </w:rPr>
        <w:tab/>
      </w:r>
      <w:r w:rsidR="008B2361" w:rsidRPr="005B342A">
        <w:rPr>
          <w:rFonts w:cstheme="minorHAnsi"/>
          <w:sz w:val="28"/>
          <w:szCs w:val="24"/>
        </w:rPr>
        <w:tab/>
      </w:r>
      <w:r w:rsidR="008B2361" w:rsidRPr="005B342A">
        <w:rPr>
          <w:rFonts w:cstheme="minorHAnsi"/>
          <w:sz w:val="28"/>
          <w:szCs w:val="24"/>
        </w:rPr>
        <w:tab/>
        <w:t>Unreasonable Complaints G</w:t>
      </w:r>
      <w:r w:rsidRPr="005B342A">
        <w:rPr>
          <w:rFonts w:cstheme="minorHAnsi"/>
          <w:sz w:val="28"/>
          <w:szCs w:val="24"/>
        </w:rPr>
        <w:t>uidance</w:t>
      </w:r>
    </w:p>
    <w:p w14:paraId="26590E2E" w14:textId="77777777" w:rsidR="007A2CC2" w:rsidRPr="005B342A" w:rsidRDefault="007A2CC2" w:rsidP="007A2CC2">
      <w:pPr>
        <w:rPr>
          <w:rFonts w:cstheme="minorHAnsi"/>
          <w:sz w:val="28"/>
          <w:szCs w:val="24"/>
        </w:rPr>
      </w:pPr>
    </w:p>
    <w:p w14:paraId="4181CA23" w14:textId="085C5416" w:rsidR="007A2CC2" w:rsidRPr="005B342A" w:rsidRDefault="007A2CC2" w:rsidP="007A2CC2">
      <w:pPr>
        <w:rPr>
          <w:rFonts w:cstheme="minorHAnsi"/>
          <w:sz w:val="28"/>
          <w:szCs w:val="24"/>
        </w:rPr>
      </w:pPr>
      <w:r w:rsidRPr="005B342A">
        <w:rPr>
          <w:rFonts w:cstheme="minorHAnsi"/>
          <w:b/>
          <w:sz w:val="28"/>
          <w:szCs w:val="24"/>
        </w:rPr>
        <w:t xml:space="preserve">Appendix </w:t>
      </w:r>
      <w:r w:rsidR="00C55656" w:rsidRPr="005B342A">
        <w:rPr>
          <w:rFonts w:cstheme="minorHAnsi"/>
          <w:b/>
          <w:sz w:val="28"/>
          <w:szCs w:val="24"/>
        </w:rPr>
        <w:t>F</w:t>
      </w:r>
      <w:r w:rsidRPr="005B342A">
        <w:rPr>
          <w:rFonts w:cstheme="minorHAnsi"/>
          <w:b/>
          <w:sz w:val="28"/>
          <w:szCs w:val="24"/>
        </w:rPr>
        <w:t>our:</w:t>
      </w:r>
      <w:r w:rsidRPr="005B342A">
        <w:rPr>
          <w:rFonts w:cstheme="minorHAnsi"/>
          <w:sz w:val="28"/>
          <w:szCs w:val="24"/>
        </w:rPr>
        <w:tab/>
      </w:r>
      <w:r w:rsidRPr="005B342A">
        <w:rPr>
          <w:rFonts w:cstheme="minorHAnsi"/>
          <w:sz w:val="28"/>
          <w:szCs w:val="24"/>
        </w:rPr>
        <w:tab/>
      </w:r>
      <w:r w:rsidR="005A01AE" w:rsidRPr="005B342A">
        <w:rPr>
          <w:rFonts w:cstheme="minorHAnsi"/>
          <w:sz w:val="28"/>
          <w:szCs w:val="24"/>
        </w:rPr>
        <w:tab/>
        <w:t xml:space="preserve">Glossary of </w:t>
      </w:r>
      <w:r w:rsidR="00F6132F" w:rsidRPr="005B342A">
        <w:rPr>
          <w:rFonts w:cstheme="minorHAnsi"/>
          <w:sz w:val="28"/>
          <w:szCs w:val="24"/>
        </w:rPr>
        <w:t>A</w:t>
      </w:r>
      <w:r w:rsidR="005A01AE" w:rsidRPr="005B342A">
        <w:rPr>
          <w:rFonts w:cstheme="minorHAnsi"/>
          <w:sz w:val="28"/>
          <w:szCs w:val="24"/>
        </w:rPr>
        <w:t>bbreviations</w:t>
      </w:r>
    </w:p>
    <w:p w14:paraId="2B3468DF" w14:textId="77777777" w:rsidR="007A2CC2" w:rsidRPr="005B342A" w:rsidRDefault="007A2CC2" w:rsidP="007A2CC2">
      <w:pPr>
        <w:rPr>
          <w:rFonts w:cstheme="minorHAnsi"/>
          <w:sz w:val="28"/>
          <w:szCs w:val="24"/>
        </w:rPr>
      </w:pPr>
    </w:p>
    <w:p w14:paraId="77BB7F29" w14:textId="77777777" w:rsidR="00D51202" w:rsidRDefault="00D51202">
      <w:pPr>
        <w:rPr>
          <w:rFonts w:cstheme="minorHAnsi"/>
          <w:b/>
          <w:sz w:val="28"/>
          <w:szCs w:val="28"/>
        </w:rPr>
      </w:pPr>
      <w:r>
        <w:rPr>
          <w:rFonts w:cstheme="minorHAnsi"/>
          <w:b/>
          <w:sz w:val="28"/>
          <w:szCs w:val="28"/>
        </w:rPr>
        <w:br w:type="page"/>
      </w:r>
    </w:p>
    <w:p w14:paraId="4EA2A085" w14:textId="497A6683" w:rsidR="00FF2D43" w:rsidRPr="001060E8" w:rsidRDefault="0059311C" w:rsidP="0059146E">
      <w:pPr>
        <w:rPr>
          <w:rFonts w:cstheme="minorHAnsi"/>
          <w:b/>
          <w:sz w:val="28"/>
          <w:szCs w:val="28"/>
        </w:rPr>
      </w:pPr>
      <w:r w:rsidRPr="001060E8">
        <w:rPr>
          <w:rFonts w:cstheme="minorHAnsi"/>
          <w:b/>
          <w:sz w:val="28"/>
          <w:szCs w:val="28"/>
        </w:rPr>
        <w:lastRenderedPageBreak/>
        <w:t xml:space="preserve">APPENDIX ONE: </w:t>
      </w:r>
      <w:r w:rsidR="00D51F46" w:rsidRPr="00B0030E">
        <w:rPr>
          <w:rFonts w:cstheme="minorHAnsi"/>
          <w:b/>
          <w:i/>
          <w:sz w:val="28"/>
          <w:szCs w:val="28"/>
        </w:rPr>
        <w:t>Record of School C</w:t>
      </w:r>
      <w:r w:rsidR="007229F2" w:rsidRPr="00B0030E">
        <w:rPr>
          <w:rFonts w:cstheme="minorHAnsi"/>
          <w:b/>
          <w:i/>
          <w:sz w:val="28"/>
          <w:szCs w:val="28"/>
        </w:rPr>
        <w:t>omplaints</w:t>
      </w:r>
    </w:p>
    <w:tbl>
      <w:tblPr>
        <w:tblStyle w:val="TableGrid"/>
        <w:tblW w:w="0" w:type="auto"/>
        <w:tblLook w:val="04A0" w:firstRow="1" w:lastRow="0" w:firstColumn="1" w:lastColumn="0" w:noHBand="0" w:noVBand="1"/>
      </w:tblPr>
      <w:tblGrid>
        <w:gridCol w:w="1855"/>
        <w:gridCol w:w="1926"/>
        <w:gridCol w:w="1920"/>
        <w:gridCol w:w="1872"/>
        <w:gridCol w:w="2055"/>
      </w:tblGrid>
      <w:tr w:rsidR="007229F2" w:rsidRPr="001060E8" w14:paraId="0330048D" w14:textId="77777777" w:rsidTr="001060E8">
        <w:tc>
          <w:tcPr>
            <w:tcW w:w="9628" w:type="dxa"/>
            <w:gridSpan w:val="5"/>
            <w:tcBorders>
              <w:bottom w:val="single" w:sz="12" w:space="0" w:color="auto"/>
            </w:tcBorders>
          </w:tcPr>
          <w:p w14:paraId="4FF4F38B" w14:textId="77777777" w:rsidR="007229F2" w:rsidRPr="001060E8" w:rsidRDefault="007229F2" w:rsidP="00962632">
            <w:pPr>
              <w:jc w:val="center"/>
              <w:rPr>
                <w:rFonts w:cstheme="minorHAnsi"/>
                <w:b/>
                <w:sz w:val="24"/>
                <w:szCs w:val="24"/>
              </w:rPr>
            </w:pPr>
            <w:r w:rsidRPr="001060E8">
              <w:rPr>
                <w:rFonts w:cstheme="minorHAnsi"/>
                <w:b/>
                <w:sz w:val="24"/>
                <w:szCs w:val="24"/>
              </w:rPr>
              <w:t>Record of School Complaints</w:t>
            </w:r>
          </w:p>
        </w:tc>
      </w:tr>
      <w:tr w:rsidR="007229F2" w:rsidRPr="001060E8" w14:paraId="35C5A141" w14:textId="77777777" w:rsidTr="001060E8">
        <w:trPr>
          <w:trHeight w:val="1256"/>
        </w:trPr>
        <w:tc>
          <w:tcPr>
            <w:tcW w:w="1855" w:type="dxa"/>
            <w:tcBorders>
              <w:top w:val="single" w:sz="12" w:space="0" w:color="auto"/>
              <w:left w:val="single" w:sz="12" w:space="0" w:color="auto"/>
              <w:bottom w:val="single" w:sz="12" w:space="0" w:color="auto"/>
              <w:right w:val="single" w:sz="12" w:space="0" w:color="auto"/>
            </w:tcBorders>
          </w:tcPr>
          <w:p w14:paraId="642B3BA9" w14:textId="43451119" w:rsidR="007229F2" w:rsidRPr="001060E8" w:rsidRDefault="00117F0A" w:rsidP="00962632">
            <w:pPr>
              <w:rPr>
                <w:rFonts w:cstheme="minorHAnsi"/>
                <w:b/>
              </w:rPr>
            </w:pPr>
            <w:r w:rsidRPr="001060E8">
              <w:rPr>
                <w:rFonts w:cstheme="minorHAnsi"/>
                <w:b/>
              </w:rPr>
              <w:t>Date Initial Letter R</w:t>
            </w:r>
            <w:r w:rsidR="007229F2" w:rsidRPr="001060E8">
              <w:rPr>
                <w:rFonts w:cstheme="minorHAnsi"/>
                <w:b/>
              </w:rPr>
              <w:t>eceived</w:t>
            </w:r>
          </w:p>
        </w:tc>
        <w:tc>
          <w:tcPr>
            <w:tcW w:w="1926" w:type="dxa"/>
            <w:tcBorders>
              <w:top w:val="single" w:sz="12" w:space="0" w:color="auto"/>
              <w:left w:val="single" w:sz="12" w:space="0" w:color="auto"/>
              <w:bottom w:val="single" w:sz="12" w:space="0" w:color="auto"/>
              <w:right w:val="single" w:sz="12" w:space="0" w:color="auto"/>
            </w:tcBorders>
          </w:tcPr>
          <w:p w14:paraId="699CA334" w14:textId="1C073176" w:rsidR="007229F2" w:rsidRPr="001060E8" w:rsidRDefault="00117F0A" w:rsidP="00962632">
            <w:pPr>
              <w:rPr>
                <w:rFonts w:cstheme="minorHAnsi"/>
                <w:b/>
              </w:rPr>
            </w:pPr>
            <w:r w:rsidRPr="001060E8">
              <w:rPr>
                <w:rFonts w:cstheme="minorHAnsi"/>
                <w:b/>
              </w:rPr>
              <w:t>Nature of C</w:t>
            </w:r>
            <w:r w:rsidR="007229F2" w:rsidRPr="001060E8">
              <w:rPr>
                <w:rFonts w:cstheme="minorHAnsi"/>
                <w:b/>
              </w:rPr>
              <w:t>omplaint</w:t>
            </w:r>
          </w:p>
          <w:p w14:paraId="392DE672" w14:textId="77777777" w:rsidR="007229F2" w:rsidRPr="001060E8" w:rsidRDefault="007229F2" w:rsidP="00962632">
            <w:pPr>
              <w:rPr>
                <w:rFonts w:cstheme="minorHAnsi"/>
                <w:i/>
                <w:sz w:val="20"/>
                <w:szCs w:val="20"/>
              </w:rPr>
            </w:pPr>
            <w:r w:rsidRPr="001060E8">
              <w:rPr>
                <w:rFonts w:cstheme="minorHAnsi"/>
                <w:i/>
                <w:sz w:val="20"/>
                <w:szCs w:val="20"/>
              </w:rPr>
              <w:t>Curriculum</w:t>
            </w:r>
          </w:p>
          <w:p w14:paraId="30EE741D" w14:textId="77777777" w:rsidR="007229F2" w:rsidRPr="001060E8" w:rsidRDefault="007229F2" w:rsidP="00962632">
            <w:pPr>
              <w:rPr>
                <w:rFonts w:cstheme="minorHAnsi"/>
                <w:i/>
                <w:sz w:val="20"/>
                <w:szCs w:val="20"/>
              </w:rPr>
            </w:pPr>
            <w:r w:rsidRPr="001060E8">
              <w:rPr>
                <w:rFonts w:cstheme="minorHAnsi"/>
                <w:i/>
                <w:sz w:val="20"/>
                <w:szCs w:val="20"/>
              </w:rPr>
              <w:t>Behaviour</w:t>
            </w:r>
          </w:p>
          <w:p w14:paraId="46E94810" w14:textId="77777777" w:rsidR="007229F2" w:rsidRPr="001060E8" w:rsidRDefault="007229F2" w:rsidP="00962632">
            <w:pPr>
              <w:rPr>
                <w:rFonts w:cstheme="minorHAnsi"/>
                <w:i/>
                <w:sz w:val="20"/>
                <w:szCs w:val="20"/>
              </w:rPr>
            </w:pPr>
            <w:r w:rsidRPr="001060E8">
              <w:rPr>
                <w:rFonts w:cstheme="minorHAnsi"/>
                <w:i/>
                <w:sz w:val="20"/>
                <w:szCs w:val="20"/>
              </w:rPr>
              <w:t>Bullying</w:t>
            </w:r>
          </w:p>
          <w:p w14:paraId="7E7E6B3F" w14:textId="77777777" w:rsidR="007229F2" w:rsidRPr="001060E8" w:rsidRDefault="007229F2" w:rsidP="00962632">
            <w:pPr>
              <w:rPr>
                <w:rFonts w:cstheme="minorHAnsi"/>
                <w:i/>
                <w:sz w:val="20"/>
                <w:szCs w:val="20"/>
              </w:rPr>
            </w:pPr>
            <w:r w:rsidRPr="001060E8">
              <w:rPr>
                <w:rFonts w:cstheme="minorHAnsi"/>
                <w:i/>
                <w:sz w:val="20"/>
                <w:szCs w:val="20"/>
              </w:rPr>
              <w:t>Staff</w:t>
            </w:r>
          </w:p>
        </w:tc>
        <w:tc>
          <w:tcPr>
            <w:tcW w:w="1920" w:type="dxa"/>
            <w:tcBorders>
              <w:top w:val="single" w:sz="12" w:space="0" w:color="auto"/>
              <w:left w:val="single" w:sz="12" w:space="0" w:color="auto"/>
              <w:bottom w:val="single" w:sz="12" w:space="0" w:color="auto"/>
              <w:right w:val="single" w:sz="12" w:space="0" w:color="auto"/>
            </w:tcBorders>
          </w:tcPr>
          <w:p w14:paraId="52E53D22" w14:textId="7328C917" w:rsidR="007229F2" w:rsidRPr="001060E8" w:rsidRDefault="00117F0A" w:rsidP="00962632">
            <w:pPr>
              <w:rPr>
                <w:rFonts w:cstheme="minorHAnsi"/>
                <w:b/>
              </w:rPr>
            </w:pPr>
            <w:r w:rsidRPr="001060E8">
              <w:rPr>
                <w:rFonts w:cstheme="minorHAnsi"/>
                <w:b/>
              </w:rPr>
              <w:t>Stage One Handled B</w:t>
            </w:r>
            <w:r w:rsidR="007229F2" w:rsidRPr="001060E8">
              <w:rPr>
                <w:rFonts w:cstheme="minorHAnsi"/>
                <w:b/>
              </w:rPr>
              <w:t>y:</w:t>
            </w:r>
          </w:p>
          <w:p w14:paraId="3F6714E6" w14:textId="77777777" w:rsidR="007229F2" w:rsidRPr="001060E8" w:rsidRDefault="007229F2" w:rsidP="00962632">
            <w:pPr>
              <w:rPr>
                <w:rFonts w:cstheme="minorHAnsi"/>
                <w:i/>
                <w:sz w:val="20"/>
                <w:szCs w:val="20"/>
              </w:rPr>
            </w:pPr>
            <w:r w:rsidRPr="001060E8">
              <w:rPr>
                <w:rFonts w:cstheme="minorHAnsi"/>
                <w:i/>
                <w:sz w:val="20"/>
                <w:szCs w:val="20"/>
              </w:rPr>
              <w:t>Principal</w:t>
            </w:r>
          </w:p>
          <w:p w14:paraId="70998355" w14:textId="77777777" w:rsidR="007229F2" w:rsidRPr="001060E8" w:rsidRDefault="007229F2" w:rsidP="00962632">
            <w:pPr>
              <w:rPr>
                <w:rFonts w:cstheme="minorHAnsi"/>
                <w:i/>
                <w:sz w:val="20"/>
                <w:szCs w:val="20"/>
              </w:rPr>
            </w:pPr>
            <w:r w:rsidRPr="001060E8">
              <w:rPr>
                <w:rFonts w:cstheme="minorHAnsi"/>
                <w:i/>
                <w:sz w:val="20"/>
                <w:szCs w:val="20"/>
              </w:rPr>
              <w:t>or</w:t>
            </w:r>
          </w:p>
          <w:p w14:paraId="4C505488" w14:textId="77777777" w:rsidR="007229F2" w:rsidRPr="001060E8" w:rsidRDefault="007229F2" w:rsidP="00962632">
            <w:pPr>
              <w:rPr>
                <w:rFonts w:cstheme="minorHAnsi"/>
              </w:rPr>
            </w:pPr>
            <w:r w:rsidRPr="001060E8">
              <w:rPr>
                <w:rFonts w:cstheme="minorHAnsi"/>
                <w:i/>
                <w:sz w:val="20"/>
                <w:szCs w:val="20"/>
              </w:rPr>
              <w:t>Nominated staff</w:t>
            </w:r>
          </w:p>
        </w:tc>
        <w:tc>
          <w:tcPr>
            <w:tcW w:w="1872" w:type="dxa"/>
            <w:tcBorders>
              <w:top w:val="single" w:sz="12" w:space="0" w:color="auto"/>
              <w:left w:val="single" w:sz="12" w:space="0" w:color="auto"/>
              <w:bottom w:val="single" w:sz="12" w:space="0" w:color="auto"/>
              <w:right w:val="single" w:sz="12" w:space="0" w:color="auto"/>
            </w:tcBorders>
          </w:tcPr>
          <w:p w14:paraId="40C7BA9A" w14:textId="577C49FE" w:rsidR="007229F2" w:rsidRPr="001060E8" w:rsidRDefault="00117F0A" w:rsidP="00962632">
            <w:pPr>
              <w:rPr>
                <w:rFonts w:cstheme="minorHAnsi"/>
                <w:b/>
              </w:rPr>
            </w:pPr>
            <w:r w:rsidRPr="001060E8">
              <w:rPr>
                <w:rFonts w:cstheme="minorHAnsi"/>
                <w:b/>
              </w:rPr>
              <w:t>Stage Two Handled B</w:t>
            </w:r>
            <w:r w:rsidR="007229F2" w:rsidRPr="001060E8">
              <w:rPr>
                <w:rFonts w:cstheme="minorHAnsi"/>
                <w:b/>
              </w:rPr>
              <w:t>y:</w:t>
            </w:r>
          </w:p>
          <w:p w14:paraId="494E6D94" w14:textId="77777777" w:rsidR="007229F2" w:rsidRPr="001060E8" w:rsidRDefault="007229F2" w:rsidP="00962632">
            <w:pPr>
              <w:rPr>
                <w:rFonts w:cstheme="minorHAnsi"/>
                <w:i/>
                <w:sz w:val="20"/>
                <w:szCs w:val="20"/>
              </w:rPr>
            </w:pPr>
            <w:r w:rsidRPr="001060E8">
              <w:rPr>
                <w:rFonts w:cstheme="minorHAnsi"/>
                <w:i/>
                <w:sz w:val="20"/>
                <w:szCs w:val="20"/>
              </w:rPr>
              <w:t>Names of governors</w:t>
            </w:r>
          </w:p>
        </w:tc>
        <w:tc>
          <w:tcPr>
            <w:tcW w:w="2055" w:type="dxa"/>
            <w:tcBorders>
              <w:top w:val="single" w:sz="12" w:space="0" w:color="auto"/>
              <w:left w:val="single" w:sz="12" w:space="0" w:color="auto"/>
              <w:bottom w:val="single" w:sz="12" w:space="0" w:color="auto"/>
              <w:right w:val="single" w:sz="12" w:space="0" w:color="auto"/>
            </w:tcBorders>
          </w:tcPr>
          <w:p w14:paraId="60CE931E" w14:textId="77777777" w:rsidR="007229F2" w:rsidRPr="001060E8" w:rsidRDefault="007229F2" w:rsidP="00962632">
            <w:pPr>
              <w:rPr>
                <w:rFonts w:cstheme="minorHAnsi"/>
                <w:b/>
              </w:rPr>
            </w:pPr>
            <w:r w:rsidRPr="001060E8">
              <w:rPr>
                <w:rFonts w:cstheme="minorHAnsi"/>
                <w:b/>
              </w:rPr>
              <w:t>Ombudsman Contact</w:t>
            </w:r>
          </w:p>
          <w:p w14:paraId="6FEEC342" w14:textId="77777777" w:rsidR="007229F2" w:rsidRPr="001060E8" w:rsidRDefault="007229F2" w:rsidP="00962632">
            <w:pPr>
              <w:rPr>
                <w:rFonts w:cstheme="minorHAnsi"/>
                <w:i/>
                <w:sz w:val="20"/>
                <w:szCs w:val="20"/>
              </w:rPr>
            </w:pPr>
            <w:r w:rsidRPr="001060E8">
              <w:rPr>
                <w:rFonts w:cstheme="minorHAnsi"/>
                <w:i/>
                <w:sz w:val="20"/>
                <w:szCs w:val="20"/>
              </w:rPr>
              <w:t>Name of contact</w:t>
            </w:r>
          </w:p>
        </w:tc>
      </w:tr>
      <w:tr w:rsidR="007229F2" w:rsidRPr="001060E8" w14:paraId="061CACFE" w14:textId="77777777" w:rsidTr="001060E8">
        <w:trPr>
          <w:trHeight w:val="269"/>
        </w:trPr>
        <w:tc>
          <w:tcPr>
            <w:tcW w:w="1855" w:type="dxa"/>
            <w:tcBorders>
              <w:top w:val="single" w:sz="12" w:space="0" w:color="auto"/>
            </w:tcBorders>
          </w:tcPr>
          <w:p w14:paraId="79C81234" w14:textId="77777777" w:rsidR="007229F2" w:rsidRPr="001060E8" w:rsidRDefault="007229F2" w:rsidP="00962632">
            <w:pPr>
              <w:rPr>
                <w:rFonts w:cstheme="minorHAnsi"/>
              </w:rPr>
            </w:pPr>
          </w:p>
        </w:tc>
        <w:tc>
          <w:tcPr>
            <w:tcW w:w="1926" w:type="dxa"/>
            <w:tcBorders>
              <w:top w:val="single" w:sz="12" w:space="0" w:color="auto"/>
            </w:tcBorders>
          </w:tcPr>
          <w:p w14:paraId="0B6F3BB2" w14:textId="77777777" w:rsidR="007229F2" w:rsidRPr="001060E8" w:rsidRDefault="007229F2" w:rsidP="00962632">
            <w:pPr>
              <w:rPr>
                <w:rFonts w:cstheme="minorHAnsi"/>
              </w:rPr>
            </w:pPr>
          </w:p>
        </w:tc>
        <w:tc>
          <w:tcPr>
            <w:tcW w:w="1920" w:type="dxa"/>
            <w:tcBorders>
              <w:top w:val="single" w:sz="12" w:space="0" w:color="auto"/>
            </w:tcBorders>
          </w:tcPr>
          <w:p w14:paraId="4551D73B" w14:textId="77777777" w:rsidR="007229F2" w:rsidRPr="001060E8" w:rsidRDefault="007229F2" w:rsidP="00962632">
            <w:pPr>
              <w:rPr>
                <w:rFonts w:cstheme="minorHAnsi"/>
              </w:rPr>
            </w:pPr>
          </w:p>
        </w:tc>
        <w:tc>
          <w:tcPr>
            <w:tcW w:w="1872" w:type="dxa"/>
            <w:tcBorders>
              <w:top w:val="single" w:sz="12" w:space="0" w:color="auto"/>
            </w:tcBorders>
          </w:tcPr>
          <w:p w14:paraId="6FBADBC8" w14:textId="77777777" w:rsidR="007229F2" w:rsidRPr="001060E8" w:rsidRDefault="007229F2" w:rsidP="00962632">
            <w:pPr>
              <w:rPr>
                <w:rFonts w:cstheme="minorHAnsi"/>
              </w:rPr>
            </w:pPr>
          </w:p>
        </w:tc>
        <w:tc>
          <w:tcPr>
            <w:tcW w:w="2055" w:type="dxa"/>
            <w:tcBorders>
              <w:top w:val="single" w:sz="12" w:space="0" w:color="auto"/>
            </w:tcBorders>
          </w:tcPr>
          <w:p w14:paraId="6E8E7054" w14:textId="77777777" w:rsidR="007229F2" w:rsidRPr="001060E8" w:rsidRDefault="007229F2" w:rsidP="00962632">
            <w:pPr>
              <w:rPr>
                <w:rFonts w:cstheme="minorHAnsi"/>
              </w:rPr>
            </w:pPr>
          </w:p>
          <w:p w14:paraId="69783D46" w14:textId="77777777" w:rsidR="007229F2" w:rsidRPr="001060E8" w:rsidRDefault="007229F2" w:rsidP="00962632">
            <w:pPr>
              <w:rPr>
                <w:rFonts w:cstheme="minorHAnsi"/>
              </w:rPr>
            </w:pPr>
          </w:p>
          <w:p w14:paraId="44D3A2E3" w14:textId="77777777" w:rsidR="007229F2" w:rsidRPr="001060E8" w:rsidRDefault="007229F2" w:rsidP="00962632">
            <w:pPr>
              <w:rPr>
                <w:rFonts w:cstheme="minorHAnsi"/>
              </w:rPr>
            </w:pPr>
          </w:p>
        </w:tc>
      </w:tr>
      <w:tr w:rsidR="007229F2" w:rsidRPr="001060E8" w14:paraId="6662CE4F" w14:textId="77777777" w:rsidTr="001060E8">
        <w:trPr>
          <w:trHeight w:val="269"/>
        </w:trPr>
        <w:tc>
          <w:tcPr>
            <w:tcW w:w="1855" w:type="dxa"/>
          </w:tcPr>
          <w:p w14:paraId="15254D8A" w14:textId="77777777" w:rsidR="007229F2" w:rsidRPr="001060E8" w:rsidRDefault="007229F2" w:rsidP="00962632">
            <w:pPr>
              <w:rPr>
                <w:rFonts w:cstheme="minorHAnsi"/>
              </w:rPr>
            </w:pPr>
          </w:p>
        </w:tc>
        <w:tc>
          <w:tcPr>
            <w:tcW w:w="1926" w:type="dxa"/>
          </w:tcPr>
          <w:p w14:paraId="531C62A0" w14:textId="77777777" w:rsidR="007229F2" w:rsidRPr="001060E8" w:rsidRDefault="007229F2" w:rsidP="00962632">
            <w:pPr>
              <w:rPr>
                <w:rFonts w:cstheme="minorHAnsi"/>
              </w:rPr>
            </w:pPr>
          </w:p>
        </w:tc>
        <w:tc>
          <w:tcPr>
            <w:tcW w:w="1920" w:type="dxa"/>
          </w:tcPr>
          <w:p w14:paraId="03007683" w14:textId="77777777" w:rsidR="007229F2" w:rsidRPr="001060E8" w:rsidRDefault="007229F2" w:rsidP="00962632">
            <w:pPr>
              <w:rPr>
                <w:rFonts w:cstheme="minorHAnsi"/>
              </w:rPr>
            </w:pPr>
          </w:p>
        </w:tc>
        <w:tc>
          <w:tcPr>
            <w:tcW w:w="1872" w:type="dxa"/>
          </w:tcPr>
          <w:p w14:paraId="43CF1FA9" w14:textId="77777777" w:rsidR="007229F2" w:rsidRPr="001060E8" w:rsidRDefault="007229F2" w:rsidP="00962632">
            <w:pPr>
              <w:rPr>
                <w:rFonts w:cstheme="minorHAnsi"/>
              </w:rPr>
            </w:pPr>
          </w:p>
        </w:tc>
        <w:tc>
          <w:tcPr>
            <w:tcW w:w="2055" w:type="dxa"/>
          </w:tcPr>
          <w:p w14:paraId="7BFE6658" w14:textId="77777777" w:rsidR="007229F2" w:rsidRPr="001060E8" w:rsidRDefault="007229F2" w:rsidP="00962632">
            <w:pPr>
              <w:rPr>
                <w:rFonts w:cstheme="minorHAnsi"/>
              </w:rPr>
            </w:pPr>
          </w:p>
          <w:p w14:paraId="69A9278A" w14:textId="77777777" w:rsidR="007229F2" w:rsidRPr="001060E8" w:rsidRDefault="007229F2" w:rsidP="00962632">
            <w:pPr>
              <w:rPr>
                <w:rFonts w:cstheme="minorHAnsi"/>
              </w:rPr>
            </w:pPr>
          </w:p>
          <w:p w14:paraId="195ED6CA" w14:textId="77777777" w:rsidR="007229F2" w:rsidRPr="001060E8" w:rsidRDefault="007229F2" w:rsidP="00962632">
            <w:pPr>
              <w:rPr>
                <w:rFonts w:cstheme="minorHAnsi"/>
              </w:rPr>
            </w:pPr>
          </w:p>
        </w:tc>
      </w:tr>
      <w:tr w:rsidR="007229F2" w:rsidRPr="001060E8" w14:paraId="1B8D4B36" w14:textId="77777777" w:rsidTr="001060E8">
        <w:trPr>
          <w:trHeight w:val="269"/>
        </w:trPr>
        <w:tc>
          <w:tcPr>
            <w:tcW w:w="1855" w:type="dxa"/>
          </w:tcPr>
          <w:p w14:paraId="77919F1D" w14:textId="77777777" w:rsidR="007229F2" w:rsidRPr="001060E8" w:rsidRDefault="007229F2" w:rsidP="00962632">
            <w:pPr>
              <w:rPr>
                <w:rFonts w:cstheme="minorHAnsi"/>
              </w:rPr>
            </w:pPr>
          </w:p>
        </w:tc>
        <w:tc>
          <w:tcPr>
            <w:tcW w:w="1926" w:type="dxa"/>
          </w:tcPr>
          <w:p w14:paraId="28920363" w14:textId="77777777" w:rsidR="007229F2" w:rsidRPr="001060E8" w:rsidRDefault="007229F2" w:rsidP="00962632">
            <w:pPr>
              <w:rPr>
                <w:rFonts w:cstheme="minorHAnsi"/>
              </w:rPr>
            </w:pPr>
          </w:p>
        </w:tc>
        <w:tc>
          <w:tcPr>
            <w:tcW w:w="1920" w:type="dxa"/>
          </w:tcPr>
          <w:p w14:paraId="0498BD84" w14:textId="77777777" w:rsidR="007229F2" w:rsidRPr="001060E8" w:rsidRDefault="007229F2" w:rsidP="00962632">
            <w:pPr>
              <w:rPr>
                <w:rFonts w:cstheme="minorHAnsi"/>
              </w:rPr>
            </w:pPr>
          </w:p>
        </w:tc>
        <w:tc>
          <w:tcPr>
            <w:tcW w:w="1872" w:type="dxa"/>
          </w:tcPr>
          <w:p w14:paraId="72AB2E8B" w14:textId="77777777" w:rsidR="007229F2" w:rsidRPr="001060E8" w:rsidRDefault="007229F2" w:rsidP="00962632">
            <w:pPr>
              <w:rPr>
                <w:rFonts w:cstheme="minorHAnsi"/>
              </w:rPr>
            </w:pPr>
          </w:p>
        </w:tc>
        <w:tc>
          <w:tcPr>
            <w:tcW w:w="2055" w:type="dxa"/>
          </w:tcPr>
          <w:p w14:paraId="2C25702D" w14:textId="77777777" w:rsidR="007229F2" w:rsidRPr="001060E8" w:rsidRDefault="007229F2" w:rsidP="00962632">
            <w:pPr>
              <w:rPr>
                <w:rFonts w:cstheme="minorHAnsi"/>
              </w:rPr>
            </w:pPr>
          </w:p>
          <w:p w14:paraId="334D348E" w14:textId="77777777" w:rsidR="007229F2" w:rsidRPr="001060E8" w:rsidRDefault="007229F2" w:rsidP="00962632">
            <w:pPr>
              <w:rPr>
                <w:rFonts w:cstheme="minorHAnsi"/>
              </w:rPr>
            </w:pPr>
          </w:p>
          <w:p w14:paraId="33E60CFE" w14:textId="77777777" w:rsidR="007229F2" w:rsidRPr="001060E8" w:rsidRDefault="007229F2" w:rsidP="00962632">
            <w:pPr>
              <w:rPr>
                <w:rFonts w:cstheme="minorHAnsi"/>
              </w:rPr>
            </w:pPr>
          </w:p>
        </w:tc>
      </w:tr>
      <w:tr w:rsidR="007229F2" w:rsidRPr="001060E8" w14:paraId="50CE5EEA" w14:textId="77777777" w:rsidTr="001060E8">
        <w:trPr>
          <w:trHeight w:val="269"/>
        </w:trPr>
        <w:tc>
          <w:tcPr>
            <w:tcW w:w="1855" w:type="dxa"/>
          </w:tcPr>
          <w:p w14:paraId="168B0F6A" w14:textId="77777777" w:rsidR="007229F2" w:rsidRPr="001060E8" w:rsidRDefault="007229F2" w:rsidP="00962632">
            <w:pPr>
              <w:rPr>
                <w:rFonts w:cstheme="minorHAnsi"/>
              </w:rPr>
            </w:pPr>
          </w:p>
        </w:tc>
        <w:tc>
          <w:tcPr>
            <w:tcW w:w="1926" w:type="dxa"/>
          </w:tcPr>
          <w:p w14:paraId="6FDB2335" w14:textId="77777777" w:rsidR="007229F2" w:rsidRPr="001060E8" w:rsidRDefault="007229F2" w:rsidP="00962632">
            <w:pPr>
              <w:rPr>
                <w:rFonts w:cstheme="minorHAnsi"/>
              </w:rPr>
            </w:pPr>
          </w:p>
        </w:tc>
        <w:tc>
          <w:tcPr>
            <w:tcW w:w="1920" w:type="dxa"/>
          </w:tcPr>
          <w:p w14:paraId="44E28FF4" w14:textId="77777777" w:rsidR="007229F2" w:rsidRPr="001060E8" w:rsidRDefault="007229F2" w:rsidP="00962632">
            <w:pPr>
              <w:rPr>
                <w:rFonts w:cstheme="minorHAnsi"/>
              </w:rPr>
            </w:pPr>
          </w:p>
        </w:tc>
        <w:tc>
          <w:tcPr>
            <w:tcW w:w="1872" w:type="dxa"/>
          </w:tcPr>
          <w:p w14:paraId="42B96C77" w14:textId="77777777" w:rsidR="007229F2" w:rsidRPr="001060E8" w:rsidRDefault="007229F2" w:rsidP="00962632">
            <w:pPr>
              <w:rPr>
                <w:rFonts w:cstheme="minorHAnsi"/>
              </w:rPr>
            </w:pPr>
          </w:p>
        </w:tc>
        <w:tc>
          <w:tcPr>
            <w:tcW w:w="2055" w:type="dxa"/>
          </w:tcPr>
          <w:p w14:paraId="5E82EF7D" w14:textId="77777777" w:rsidR="007229F2" w:rsidRPr="001060E8" w:rsidRDefault="007229F2" w:rsidP="00962632">
            <w:pPr>
              <w:rPr>
                <w:rFonts w:cstheme="minorHAnsi"/>
              </w:rPr>
            </w:pPr>
          </w:p>
          <w:p w14:paraId="602A7B94" w14:textId="77777777" w:rsidR="007229F2" w:rsidRPr="001060E8" w:rsidRDefault="007229F2" w:rsidP="00962632">
            <w:pPr>
              <w:rPr>
                <w:rFonts w:cstheme="minorHAnsi"/>
              </w:rPr>
            </w:pPr>
          </w:p>
          <w:p w14:paraId="58D3CF8E" w14:textId="77777777" w:rsidR="007229F2" w:rsidRPr="001060E8" w:rsidRDefault="007229F2" w:rsidP="00962632">
            <w:pPr>
              <w:rPr>
                <w:rFonts w:cstheme="minorHAnsi"/>
              </w:rPr>
            </w:pPr>
          </w:p>
        </w:tc>
      </w:tr>
      <w:tr w:rsidR="007229F2" w:rsidRPr="001060E8" w14:paraId="36BC80AC" w14:textId="77777777" w:rsidTr="001060E8">
        <w:trPr>
          <w:trHeight w:val="269"/>
        </w:trPr>
        <w:tc>
          <w:tcPr>
            <w:tcW w:w="1855" w:type="dxa"/>
          </w:tcPr>
          <w:p w14:paraId="181C192B" w14:textId="77777777" w:rsidR="007229F2" w:rsidRPr="001060E8" w:rsidRDefault="007229F2" w:rsidP="00962632">
            <w:pPr>
              <w:rPr>
                <w:rFonts w:cstheme="minorHAnsi"/>
              </w:rPr>
            </w:pPr>
          </w:p>
        </w:tc>
        <w:tc>
          <w:tcPr>
            <w:tcW w:w="1926" w:type="dxa"/>
          </w:tcPr>
          <w:p w14:paraId="08FE3827" w14:textId="77777777" w:rsidR="007229F2" w:rsidRPr="001060E8" w:rsidRDefault="007229F2" w:rsidP="00962632">
            <w:pPr>
              <w:rPr>
                <w:rFonts w:cstheme="minorHAnsi"/>
              </w:rPr>
            </w:pPr>
          </w:p>
        </w:tc>
        <w:tc>
          <w:tcPr>
            <w:tcW w:w="1920" w:type="dxa"/>
          </w:tcPr>
          <w:p w14:paraId="1BBCE61E" w14:textId="77777777" w:rsidR="007229F2" w:rsidRPr="001060E8" w:rsidRDefault="007229F2" w:rsidP="00962632">
            <w:pPr>
              <w:rPr>
                <w:rFonts w:cstheme="minorHAnsi"/>
              </w:rPr>
            </w:pPr>
          </w:p>
        </w:tc>
        <w:tc>
          <w:tcPr>
            <w:tcW w:w="1872" w:type="dxa"/>
          </w:tcPr>
          <w:p w14:paraId="38D4DE59" w14:textId="77777777" w:rsidR="007229F2" w:rsidRPr="001060E8" w:rsidRDefault="007229F2" w:rsidP="00962632">
            <w:pPr>
              <w:rPr>
                <w:rFonts w:cstheme="minorHAnsi"/>
              </w:rPr>
            </w:pPr>
          </w:p>
        </w:tc>
        <w:tc>
          <w:tcPr>
            <w:tcW w:w="2055" w:type="dxa"/>
          </w:tcPr>
          <w:p w14:paraId="5962C0D1" w14:textId="77777777" w:rsidR="007229F2" w:rsidRPr="001060E8" w:rsidRDefault="007229F2" w:rsidP="00962632">
            <w:pPr>
              <w:rPr>
                <w:rFonts w:cstheme="minorHAnsi"/>
              </w:rPr>
            </w:pPr>
          </w:p>
          <w:p w14:paraId="3C8BEC84" w14:textId="77777777" w:rsidR="007229F2" w:rsidRPr="001060E8" w:rsidRDefault="007229F2" w:rsidP="00962632">
            <w:pPr>
              <w:rPr>
                <w:rFonts w:cstheme="minorHAnsi"/>
              </w:rPr>
            </w:pPr>
          </w:p>
          <w:p w14:paraId="5EFD4E95" w14:textId="77777777" w:rsidR="007229F2" w:rsidRPr="001060E8" w:rsidRDefault="007229F2" w:rsidP="00962632">
            <w:pPr>
              <w:rPr>
                <w:rFonts w:cstheme="minorHAnsi"/>
              </w:rPr>
            </w:pPr>
          </w:p>
        </w:tc>
      </w:tr>
      <w:tr w:rsidR="007229F2" w:rsidRPr="001060E8" w14:paraId="2A0AC3A1" w14:textId="77777777" w:rsidTr="001060E8">
        <w:trPr>
          <w:trHeight w:val="269"/>
        </w:trPr>
        <w:tc>
          <w:tcPr>
            <w:tcW w:w="1855" w:type="dxa"/>
          </w:tcPr>
          <w:p w14:paraId="78A11874" w14:textId="77777777" w:rsidR="007229F2" w:rsidRPr="001060E8" w:rsidRDefault="007229F2" w:rsidP="00962632">
            <w:pPr>
              <w:rPr>
                <w:rFonts w:cstheme="minorHAnsi"/>
              </w:rPr>
            </w:pPr>
          </w:p>
        </w:tc>
        <w:tc>
          <w:tcPr>
            <w:tcW w:w="1926" w:type="dxa"/>
          </w:tcPr>
          <w:p w14:paraId="57340F67" w14:textId="77777777" w:rsidR="007229F2" w:rsidRPr="001060E8" w:rsidRDefault="007229F2" w:rsidP="00962632">
            <w:pPr>
              <w:rPr>
                <w:rFonts w:cstheme="minorHAnsi"/>
              </w:rPr>
            </w:pPr>
          </w:p>
        </w:tc>
        <w:tc>
          <w:tcPr>
            <w:tcW w:w="1920" w:type="dxa"/>
          </w:tcPr>
          <w:p w14:paraId="033FC69A" w14:textId="77777777" w:rsidR="007229F2" w:rsidRPr="001060E8" w:rsidRDefault="007229F2" w:rsidP="00962632">
            <w:pPr>
              <w:rPr>
                <w:rFonts w:cstheme="minorHAnsi"/>
              </w:rPr>
            </w:pPr>
          </w:p>
        </w:tc>
        <w:tc>
          <w:tcPr>
            <w:tcW w:w="1872" w:type="dxa"/>
          </w:tcPr>
          <w:p w14:paraId="40B2AFCD" w14:textId="77777777" w:rsidR="007229F2" w:rsidRPr="001060E8" w:rsidRDefault="007229F2" w:rsidP="00962632">
            <w:pPr>
              <w:rPr>
                <w:rFonts w:cstheme="minorHAnsi"/>
              </w:rPr>
            </w:pPr>
          </w:p>
        </w:tc>
        <w:tc>
          <w:tcPr>
            <w:tcW w:w="2055" w:type="dxa"/>
          </w:tcPr>
          <w:p w14:paraId="220F2B9C" w14:textId="77777777" w:rsidR="007229F2" w:rsidRPr="001060E8" w:rsidRDefault="007229F2" w:rsidP="00962632">
            <w:pPr>
              <w:rPr>
                <w:rFonts w:cstheme="minorHAnsi"/>
              </w:rPr>
            </w:pPr>
          </w:p>
          <w:p w14:paraId="3B08CBE0" w14:textId="77777777" w:rsidR="007229F2" w:rsidRPr="001060E8" w:rsidRDefault="007229F2" w:rsidP="00962632">
            <w:pPr>
              <w:rPr>
                <w:rFonts w:cstheme="minorHAnsi"/>
              </w:rPr>
            </w:pPr>
          </w:p>
          <w:p w14:paraId="5B821FCC" w14:textId="77777777" w:rsidR="007229F2" w:rsidRPr="001060E8" w:rsidRDefault="007229F2" w:rsidP="00962632">
            <w:pPr>
              <w:rPr>
                <w:rFonts w:cstheme="minorHAnsi"/>
              </w:rPr>
            </w:pPr>
          </w:p>
        </w:tc>
      </w:tr>
      <w:tr w:rsidR="007229F2" w:rsidRPr="001060E8" w14:paraId="2E68D65B" w14:textId="77777777" w:rsidTr="001060E8">
        <w:trPr>
          <w:trHeight w:val="269"/>
        </w:trPr>
        <w:tc>
          <w:tcPr>
            <w:tcW w:w="1855" w:type="dxa"/>
          </w:tcPr>
          <w:p w14:paraId="79FFCE41" w14:textId="77777777" w:rsidR="007229F2" w:rsidRPr="001060E8" w:rsidRDefault="007229F2" w:rsidP="00962632">
            <w:pPr>
              <w:rPr>
                <w:rFonts w:cstheme="minorHAnsi"/>
              </w:rPr>
            </w:pPr>
          </w:p>
        </w:tc>
        <w:tc>
          <w:tcPr>
            <w:tcW w:w="1926" w:type="dxa"/>
          </w:tcPr>
          <w:p w14:paraId="65987A7D" w14:textId="77777777" w:rsidR="007229F2" w:rsidRPr="001060E8" w:rsidRDefault="007229F2" w:rsidP="00962632">
            <w:pPr>
              <w:rPr>
                <w:rFonts w:cstheme="minorHAnsi"/>
              </w:rPr>
            </w:pPr>
          </w:p>
        </w:tc>
        <w:tc>
          <w:tcPr>
            <w:tcW w:w="1920" w:type="dxa"/>
          </w:tcPr>
          <w:p w14:paraId="259FF663" w14:textId="77777777" w:rsidR="007229F2" w:rsidRPr="001060E8" w:rsidRDefault="007229F2" w:rsidP="00962632">
            <w:pPr>
              <w:rPr>
                <w:rFonts w:cstheme="minorHAnsi"/>
              </w:rPr>
            </w:pPr>
          </w:p>
        </w:tc>
        <w:tc>
          <w:tcPr>
            <w:tcW w:w="1872" w:type="dxa"/>
          </w:tcPr>
          <w:p w14:paraId="04BBF9CD" w14:textId="77777777" w:rsidR="007229F2" w:rsidRPr="001060E8" w:rsidRDefault="007229F2" w:rsidP="00962632">
            <w:pPr>
              <w:rPr>
                <w:rFonts w:cstheme="minorHAnsi"/>
              </w:rPr>
            </w:pPr>
          </w:p>
        </w:tc>
        <w:tc>
          <w:tcPr>
            <w:tcW w:w="2055" w:type="dxa"/>
          </w:tcPr>
          <w:p w14:paraId="3A6AEC0A" w14:textId="77777777" w:rsidR="007229F2" w:rsidRPr="001060E8" w:rsidRDefault="007229F2" w:rsidP="00962632">
            <w:pPr>
              <w:rPr>
                <w:rFonts w:cstheme="minorHAnsi"/>
              </w:rPr>
            </w:pPr>
          </w:p>
          <w:p w14:paraId="32EE08CF" w14:textId="77777777" w:rsidR="007229F2" w:rsidRPr="001060E8" w:rsidRDefault="007229F2" w:rsidP="00962632">
            <w:pPr>
              <w:rPr>
                <w:rFonts w:cstheme="minorHAnsi"/>
              </w:rPr>
            </w:pPr>
          </w:p>
          <w:p w14:paraId="70D4CA7B" w14:textId="77777777" w:rsidR="007229F2" w:rsidRPr="001060E8" w:rsidRDefault="007229F2" w:rsidP="00962632">
            <w:pPr>
              <w:rPr>
                <w:rFonts w:cstheme="minorHAnsi"/>
              </w:rPr>
            </w:pPr>
          </w:p>
        </w:tc>
      </w:tr>
      <w:tr w:rsidR="007229F2" w:rsidRPr="001060E8" w14:paraId="1C9E326E" w14:textId="77777777" w:rsidTr="001060E8">
        <w:trPr>
          <w:trHeight w:val="269"/>
        </w:trPr>
        <w:tc>
          <w:tcPr>
            <w:tcW w:w="1855" w:type="dxa"/>
          </w:tcPr>
          <w:p w14:paraId="06F43CB3" w14:textId="77777777" w:rsidR="007229F2" w:rsidRPr="001060E8" w:rsidRDefault="007229F2" w:rsidP="00962632">
            <w:pPr>
              <w:rPr>
                <w:rFonts w:cstheme="minorHAnsi"/>
              </w:rPr>
            </w:pPr>
          </w:p>
        </w:tc>
        <w:tc>
          <w:tcPr>
            <w:tcW w:w="1926" w:type="dxa"/>
          </w:tcPr>
          <w:p w14:paraId="62C9581F" w14:textId="77777777" w:rsidR="007229F2" w:rsidRPr="001060E8" w:rsidRDefault="007229F2" w:rsidP="00962632">
            <w:pPr>
              <w:rPr>
                <w:rFonts w:cstheme="minorHAnsi"/>
              </w:rPr>
            </w:pPr>
          </w:p>
        </w:tc>
        <w:tc>
          <w:tcPr>
            <w:tcW w:w="1920" w:type="dxa"/>
          </w:tcPr>
          <w:p w14:paraId="614686D5" w14:textId="77777777" w:rsidR="007229F2" w:rsidRPr="001060E8" w:rsidRDefault="007229F2" w:rsidP="00962632">
            <w:pPr>
              <w:rPr>
                <w:rFonts w:cstheme="minorHAnsi"/>
              </w:rPr>
            </w:pPr>
          </w:p>
        </w:tc>
        <w:tc>
          <w:tcPr>
            <w:tcW w:w="1872" w:type="dxa"/>
          </w:tcPr>
          <w:p w14:paraId="69AF96F5" w14:textId="77777777" w:rsidR="007229F2" w:rsidRPr="001060E8" w:rsidRDefault="007229F2" w:rsidP="00962632">
            <w:pPr>
              <w:rPr>
                <w:rFonts w:cstheme="minorHAnsi"/>
              </w:rPr>
            </w:pPr>
          </w:p>
        </w:tc>
        <w:tc>
          <w:tcPr>
            <w:tcW w:w="2055" w:type="dxa"/>
          </w:tcPr>
          <w:p w14:paraId="103F1F55" w14:textId="77777777" w:rsidR="007229F2" w:rsidRPr="001060E8" w:rsidRDefault="007229F2" w:rsidP="00962632">
            <w:pPr>
              <w:rPr>
                <w:rFonts w:cstheme="minorHAnsi"/>
              </w:rPr>
            </w:pPr>
          </w:p>
          <w:p w14:paraId="60A1A9B0" w14:textId="77777777" w:rsidR="007229F2" w:rsidRPr="001060E8" w:rsidRDefault="007229F2" w:rsidP="00962632">
            <w:pPr>
              <w:rPr>
                <w:rFonts w:cstheme="minorHAnsi"/>
              </w:rPr>
            </w:pPr>
          </w:p>
          <w:p w14:paraId="34F7AC6A" w14:textId="77777777" w:rsidR="007229F2" w:rsidRPr="001060E8" w:rsidRDefault="007229F2" w:rsidP="00962632">
            <w:pPr>
              <w:rPr>
                <w:rFonts w:cstheme="minorHAnsi"/>
              </w:rPr>
            </w:pPr>
          </w:p>
        </w:tc>
      </w:tr>
      <w:tr w:rsidR="007229F2" w:rsidRPr="001060E8" w14:paraId="5729E82E" w14:textId="77777777" w:rsidTr="001060E8">
        <w:trPr>
          <w:trHeight w:val="269"/>
        </w:trPr>
        <w:tc>
          <w:tcPr>
            <w:tcW w:w="1855" w:type="dxa"/>
          </w:tcPr>
          <w:p w14:paraId="7C016A38" w14:textId="77777777" w:rsidR="007229F2" w:rsidRPr="001060E8" w:rsidRDefault="007229F2" w:rsidP="00962632">
            <w:pPr>
              <w:rPr>
                <w:rFonts w:cstheme="minorHAnsi"/>
              </w:rPr>
            </w:pPr>
          </w:p>
        </w:tc>
        <w:tc>
          <w:tcPr>
            <w:tcW w:w="1926" w:type="dxa"/>
          </w:tcPr>
          <w:p w14:paraId="5D54D264" w14:textId="77777777" w:rsidR="007229F2" w:rsidRPr="001060E8" w:rsidRDefault="007229F2" w:rsidP="00962632">
            <w:pPr>
              <w:rPr>
                <w:rFonts w:cstheme="minorHAnsi"/>
              </w:rPr>
            </w:pPr>
          </w:p>
        </w:tc>
        <w:tc>
          <w:tcPr>
            <w:tcW w:w="1920" w:type="dxa"/>
          </w:tcPr>
          <w:p w14:paraId="1A181D79" w14:textId="77777777" w:rsidR="007229F2" w:rsidRPr="001060E8" w:rsidRDefault="007229F2" w:rsidP="00962632">
            <w:pPr>
              <w:rPr>
                <w:rFonts w:cstheme="minorHAnsi"/>
              </w:rPr>
            </w:pPr>
          </w:p>
        </w:tc>
        <w:tc>
          <w:tcPr>
            <w:tcW w:w="1872" w:type="dxa"/>
          </w:tcPr>
          <w:p w14:paraId="2A2F67F3" w14:textId="77777777" w:rsidR="007229F2" w:rsidRPr="001060E8" w:rsidRDefault="007229F2" w:rsidP="00962632">
            <w:pPr>
              <w:rPr>
                <w:rFonts w:cstheme="minorHAnsi"/>
              </w:rPr>
            </w:pPr>
          </w:p>
        </w:tc>
        <w:tc>
          <w:tcPr>
            <w:tcW w:w="2055" w:type="dxa"/>
          </w:tcPr>
          <w:p w14:paraId="77B3A992" w14:textId="77777777" w:rsidR="007229F2" w:rsidRPr="001060E8" w:rsidRDefault="007229F2" w:rsidP="00962632">
            <w:pPr>
              <w:rPr>
                <w:rFonts w:cstheme="minorHAnsi"/>
              </w:rPr>
            </w:pPr>
          </w:p>
          <w:p w14:paraId="427D2D24" w14:textId="77777777" w:rsidR="007229F2" w:rsidRPr="001060E8" w:rsidRDefault="007229F2" w:rsidP="00962632">
            <w:pPr>
              <w:rPr>
                <w:rFonts w:cstheme="minorHAnsi"/>
              </w:rPr>
            </w:pPr>
          </w:p>
          <w:p w14:paraId="57399585" w14:textId="77777777" w:rsidR="007229F2" w:rsidRPr="001060E8" w:rsidRDefault="007229F2" w:rsidP="00962632">
            <w:pPr>
              <w:rPr>
                <w:rFonts w:cstheme="minorHAnsi"/>
              </w:rPr>
            </w:pPr>
          </w:p>
        </w:tc>
      </w:tr>
      <w:tr w:rsidR="007229F2" w:rsidRPr="001060E8" w14:paraId="46507B49" w14:textId="77777777" w:rsidTr="001060E8">
        <w:trPr>
          <w:trHeight w:val="269"/>
        </w:trPr>
        <w:tc>
          <w:tcPr>
            <w:tcW w:w="1855" w:type="dxa"/>
          </w:tcPr>
          <w:p w14:paraId="7DBD16E2" w14:textId="77777777" w:rsidR="007229F2" w:rsidRPr="001060E8" w:rsidRDefault="007229F2" w:rsidP="00962632">
            <w:pPr>
              <w:rPr>
                <w:rFonts w:cstheme="minorHAnsi"/>
              </w:rPr>
            </w:pPr>
          </w:p>
        </w:tc>
        <w:tc>
          <w:tcPr>
            <w:tcW w:w="1926" w:type="dxa"/>
          </w:tcPr>
          <w:p w14:paraId="5A23C4B3" w14:textId="77777777" w:rsidR="007229F2" w:rsidRPr="001060E8" w:rsidRDefault="007229F2" w:rsidP="00962632">
            <w:pPr>
              <w:rPr>
                <w:rFonts w:cstheme="minorHAnsi"/>
              </w:rPr>
            </w:pPr>
          </w:p>
        </w:tc>
        <w:tc>
          <w:tcPr>
            <w:tcW w:w="1920" w:type="dxa"/>
          </w:tcPr>
          <w:p w14:paraId="293DF6BF" w14:textId="77777777" w:rsidR="007229F2" w:rsidRPr="001060E8" w:rsidRDefault="007229F2" w:rsidP="00962632">
            <w:pPr>
              <w:rPr>
                <w:rFonts w:cstheme="minorHAnsi"/>
              </w:rPr>
            </w:pPr>
          </w:p>
        </w:tc>
        <w:tc>
          <w:tcPr>
            <w:tcW w:w="1872" w:type="dxa"/>
          </w:tcPr>
          <w:p w14:paraId="492FD08F" w14:textId="77777777" w:rsidR="007229F2" w:rsidRPr="001060E8" w:rsidRDefault="007229F2" w:rsidP="00962632">
            <w:pPr>
              <w:rPr>
                <w:rFonts w:cstheme="minorHAnsi"/>
              </w:rPr>
            </w:pPr>
          </w:p>
        </w:tc>
        <w:tc>
          <w:tcPr>
            <w:tcW w:w="2055" w:type="dxa"/>
          </w:tcPr>
          <w:p w14:paraId="4A60C940" w14:textId="77777777" w:rsidR="007229F2" w:rsidRPr="001060E8" w:rsidRDefault="007229F2" w:rsidP="00962632">
            <w:pPr>
              <w:rPr>
                <w:rFonts w:cstheme="minorHAnsi"/>
              </w:rPr>
            </w:pPr>
          </w:p>
          <w:p w14:paraId="7E158B24" w14:textId="77777777" w:rsidR="007229F2" w:rsidRPr="001060E8" w:rsidRDefault="007229F2" w:rsidP="00962632">
            <w:pPr>
              <w:rPr>
                <w:rFonts w:cstheme="minorHAnsi"/>
              </w:rPr>
            </w:pPr>
          </w:p>
          <w:p w14:paraId="1B87DDB0" w14:textId="77777777" w:rsidR="007229F2" w:rsidRPr="001060E8" w:rsidRDefault="007229F2" w:rsidP="00962632">
            <w:pPr>
              <w:rPr>
                <w:rFonts w:cstheme="minorHAnsi"/>
              </w:rPr>
            </w:pPr>
          </w:p>
        </w:tc>
      </w:tr>
      <w:tr w:rsidR="007229F2" w:rsidRPr="001060E8" w14:paraId="24367800" w14:textId="77777777" w:rsidTr="001060E8">
        <w:trPr>
          <w:trHeight w:val="269"/>
        </w:trPr>
        <w:tc>
          <w:tcPr>
            <w:tcW w:w="1855" w:type="dxa"/>
          </w:tcPr>
          <w:p w14:paraId="18966AE6" w14:textId="77777777" w:rsidR="007229F2" w:rsidRPr="001060E8" w:rsidRDefault="007229F2" w:rsidP="00962632">
            <w:pPr>
              <w:rPr>
                <w:rFonts w:cstheme="minorHAnsi"/>
              </w:rPr>
            </w:pPr>
          </w:p>
        </w:tc>
        <w:tc>
          <w:tcPr>
            <w:tcW w:w="1926" w:type="dxa"/>
          </w:tcPr>
          <w:p w14:paraId="5D8FC90D" w14:textId="77777777" w:rsidR="007229F2" w:rsidRPr="001060E8" w:rsidRDefault="007229F2" w:rsidP="00962632">
            <w:pPr>
              <w:rPr>
                <w:rFonts w:cstheme="minorHAnsi"/>
              </w:rPr>
            </w:pPr>
          </w:p>
        </w:tc>
        <w:tc>
          <w:tcPr>
            <w:tcW w:w="1920" w:type="dxa"/>
          </w:tcPr>
          <w:p w14:paraId="7020ED35" w14:textId="77777777" w:rsidR="007229F2" w:rsidRPr="001060E8" w:rsidRDefault="007229F2" w:rsidP="00962632">
            <w:pPr>
              <w:rPr>
                <w:rFonts w:cstheme="minorHAnsi"/>
              </w:rPr>
            </w:pPr>
          </w:p>
        </w:tc>
        <w:tc>
          <w:tcPr>
            <w:tcW w:w="1872" w:type="dxa"/>
          </w:tcPr>
          <w:p w14:paraId="3A390344" w14:textId="77777777" w:rsidR="007229F2" w:rsidRPr="001060E8" w:rsidRDefault="007229F2" w:rsidP="00962632">
            <w:pPr>
              <w:rPr>
                <w:rFonts w:cstheme="minorHAnsi"/>
              </w:rPr>
            </w:pPr>
          </w:p>
        </w:tc>
        <w:tc>
          <w:tcPr>
            <w:tcW w:w="2055" w:type="dxa"/>
          </w:tcPr>
          <w:p w14:paraId="383F08AB" w14:textId="77777777" w:rsidR="007229F2" w:rsidRPr="001060E8" w:rsidRDefault="007229F2" w:rsidP="00962632">
            <w:pPr>
              <w:rPr>
                <w:rFonts w:cstheme="minorHAnsi"/>
              </w:rPr>
            </w:pPr>
          </w:p>
          <w:p w14:paraId="653C4E1A" w14:textId="77777777" w:rsidR="007229F2" w:rsidRPr="001060E8" w:rsidRDefault="007229F2" w:rsidP="00962632">
            <w:pPr>
              <w:rPr>
                <w:rFonts w:cstheme="minorHAnsi"/>
              </w:rPr>
            </w:pPr>
          </w:p>
          <w:p w14:paraId="558D2E4F" w14:textId="77777777" w:rsidR="007229F2" w:rsidRPr="001060E8" w:rsidRDefault="007229F2" w:rsidP="00962632">
            <w:pPr>
              <w:rPr>
                <w:rFonts w:cstheme="minorHAnsi"/>
              </w:rPr>
            </w:pPr>
          </w:p>
        </w:tc>
      </w:tr>
      <w:tr w:rsidR="007229F2" w:rsidRPr="001060E8" w14:paraId="29F08F59" w14:textId="77777777" w:rsidTr="001060E8">
        <w:trPr>
          <w:trHeight w:val="269"/>
        </w:trPr>
        <w:tc>
          <w:tcPr>
            <w:tcW w:w="1855" w:type="dxa"/>
          </w:tcPr>
          <w:p w14:paraId="58A64FAC" w14:textId="77777777" w:rsidR="007229F2" w:rsidRPr="001060E8" w:rsidRDefault="007229F2" w:rsidP="00962632">
            <w:pPr>
              <w:rPr>
                <w:rFonts w:cstheme="minorHAnsi"/>
              </w:rPr>
            </w:pPr>
          </w:p>
        </w:tc>
        <w:tc>
          <w:tcPr>
            <w:tcW w:w="1926" w:type="dxa"/>
          </w:tcPr>
          <w:p w14:paraId="7F4B51BF" w14:textId="77777777" w:rsidR="007229F2" w:rsidRPr="001060E8" w:rsidRDefault="007229F2" w:rsidP="00962632">
            <w:pPr>
              <w:rPr>
                <w:rFonts w:cstheme="minorHAnsi"/>
              </w:rPr>
            </w:pPr>
          </w:p>
        </w:tc>
        <w:tc>
          <w:tcPr>
            <w:tcW w:w="1920" w:type="dxa"/>
          </w:tcPr>
          <w:p w14:paraId="078C0B8B" w14:textId="77777777" w:rsidR="007229F2" w:rsidRPr="001060E8" w:rsidRDefault="007229F2" w:rsidP="00962632">
            <w:pPr>
              <w:rPr>
                <w:rFonts w:cstheme="minorHAnsi"/>
              </w:rPr>
            </w:pPr>
          </w:p>
        </w:tc>
        <w:tc>
          <w:tcPr>
            <w:tcW w:w="1872" w:type="dxa"/>
          </w:tcPr>
          <w:p w14:paraId="22A3906A" w14:textId="77777777" w:rsidR="007229F2" w:rsidRPr="001060E8" w:rsidRDefault="007229F2" w:rsidP="00962632">
            <w:pPr>
              <w:rPr>
                <w:rFonts w:cstheme="minorHAnsi"/>
              </w:rPr>
            </w:pPr>
          </w:p>
        </w:tc>
        <w:tc>
          <w:tcPr>
            <w:tcW w:w="2055" w:type="dxa"/>
          </w:tcPr>
          <w:p w14:paraId="77E7FFD5" w14:textId="77777777" w:rsidR="007229F2" w:rsidRPr="001060E8" w:rsidRDefault="007229F2" w:rsidP="00962632">
            <w:pPr>
              <w:rPr>
                <w:rFonts w:cstheme="minorHAnsi"/>
              </w:rPr>
            </w:pPr>
          </w:p>
          <w:p w14:paraId="1A4E799B" w14:textId="77777777" w:rsidR="007229F2" w:rsidRPr="001060E8" w:rsidRDefault="007229F2" w:rsidP="00962632">
            <w:pPr>
              <w:rPr>
                <w:rFonts w:cstheme="minorHAnsi"/>
              </w:rPr>
            </w:pPr>
          </w:p>
          <w:p w14:paraId="4F9BE016" w14:textId="77777777" w:rsidR="007229F2" w:rsidRPr="001060E8" w:rsidRDefault="007229F2" w:rsidP="00962632">
            <w:pPr>
              <w:rPr>
                <w:rFonts w:cstheme="minorHAnsi"/>
              </w:rPr>
            </w:pPr>
          </w:p>
        </w:tc>
      </w:tr>
      <w:tr w:rsidR="007229F2" w:rsidRPr="001060E8" w14:paraId="2DF6481D" w14:textId="77777777" w:rsidTr="001060E8">
        <w:trPr>
          <w:trHeight w:val="269"/>
        </w:trPr>
        <w:tc>
          <w:tcPr>
            <w:tcW w:w="1855" w:type="dxa"/>
          </w:tcPr>
          <w:p w14:paraId="0CB81DA1" w14:textId="77777777" w:rsidR="007229F2" w:rsidRPr="001060E8" w:rsidRDefault="007229F2" w:rsidP="00962632">
            <w:pPr>
              <w:rPr>
                <w:rFonts w:cstheme="minorHAnsi"/>
              </w:rPr>
            </w:pPr>
          </w:p>
        </w:tc>
        <w:tc>
          <w:tcPr>
            <w:tcW w:w="1926" w:type="dxa"/>
          </w:tcPr>
          <w:p w14:paraId="0E556A3B" w14:textId="77777777" w:rsidR="007229F2" w:rsidRPr="001060E8" w:rsidRDefault="007229F2" w:rsidP="00962632">
            <w:pPr>
              <w:rPr>
                <w:rFonts w:cstheme="minorHAnsi"/>
              </w:rPr>
            </w:pPr>
          </w:p>
        </w:tc>
        <w:tc>
          <w:tcPr>
            <w:tcW w:w="1920" w:type="dxa"/>
          </w:tcPr>
          <w:p w14:paraId="7DD90A82" w14:textId="77777777" w:rsidR="007229F2" w:rsidRPr="001060E8" w:rsidRDefault="007229F2" w:rsidP="00962632">
            <w:pPr>
              <w:rPr>
                <w:rFonts w:cstheme="minorHAnsi"/>
              </w:rPr>
            </w:pPr>
          </w:p>
        </w:tc>
        <w:tc>
          <w:tcPr>
            <w:tcW w:w="1872" w:type="dxa"/>
          </w:tcPr>
          <w:p w14:paraId="0A751C75" w14:textId="77777777" w:rsidR="007229F2" w:rsidRPr="001060E8" w:rsidRDefault="007229F2" w:rsidP="00962632">
            <w:pPr>
              <w:rPr>
                <w:rFonts w:cstheme="minorHAnsi"/>
              </w:rPr>
            </w:pPr>
          </w:p>
        </w:tc>
        <w:tc>
          <w:tcPr>
            <w:tcW w:w="2055" w:type="dxa"/>
          </w:tcPr>
          <w:p w14:paraId="49D17877" w14:textId="77777777" w:rsidR="007229F2" w:rsidRPr="001060E8" w:rsidRDefault="007229F2" w:rsidP="00962632">
            <w:pPr>
              <w:rPr>
                <w:rFonts w:cstheme="minorHAnsi"/>
              </w:rPr>
            </w:pPr>
          </w:p>
          <w:p w14:paraId="04073D68" w14:textId="77777777" w:rsidR="007229F2" w:rsidRPr="001060E8" w:rsidRDefault="007229F2" w:rsidP="00962632">
            <w:pPr>
              <w:rPr>
                <w:rFonts w:cstheme="minorHAnsi"/>
              </w:rPr>
            </w:pPr>
          </w:p>
          <w:p w14:paraId="24CB7FE5" w14:textId="77777777" w:rsidR="007229F2" w:rsidRPr="001060E8" w:rsidRDefault="007229F2" w:rsidP="00962632">
            <w:pPr>
              <w:rPr>
                <w:rFonts w:cstheme="minorHAnsi"/>
              </w:rPr>
            </w:pPr>
          </w:p>
        </w:tc>
      </w:tr>
    </w:tbl>
    <w:p w14:paraId="5C3944CB" w14:textId="77777777" w:rsidR="007229F2" w:rsidRPr="001060E8" w:rsidRDefault="00795481" w:rsidP="00795481">
      <w:pPr>
        <w:rPr>
          <w:rFonts w:cstheme="minorHAnsi"/>
          <w:b/>
          <w:sz w:val="24"/>
          <w:szCs w:val="24"/>
        </w:rPr>
      </w:pPr>
      <w:r w:rsidRPr="001060E8">
        <w:rPr>
          <w:rFonts w:cstheme="minorHAnsi"/>
          <w:b/>
          <w:sz w:val="24"/>
          <w:szCs w:val="24"/>
        </w:rPr>
        <w:tab/>
      </w:r>
      <w:r w:rsidRPr="001060E8">
        <w:rPr>
          <w:rFonts w:cstheme="minorHAnsi"/>
          <w:b/>
          <w:sz w:val="24"/>
          <w:szCs w:val="24"/>
        </w:rPr>
        <w:tab/>
      </w:r>
      <w:r w:rsidRPr="001060E8">
        <w:rPr>
          <w:rFonts w:cstheme="minorHAnsi"/>
          <w:b/>
          <w:sz w:val="24"/>
          <w:szCs w:val="24"/>
        </w:rPr>
        <w:tab/>
      </w:r>
    </w:p>
    <w:p w14:paraId="1C110BCC" w14:textId="77777777" w:rsidR="007229F2" w:rsidRPr="001060E8" w:rsidRDefault="007229F2" w:rsidP="00795481">
      <w:pPr>
        <w:rPr>
          <w:rFonts w:cstheme="minorHAnsi"/>
          <w:b/>
          <w:sz w:val="24"/>
          <w:szCs w:val="24"/>
        </w:rPr>
      </w:pPr>
      <w:r w:rsidRPr="001060E8">
        <w:rPr>
          <w:rFonts w:cstheme="minorHAnsi"/>
          <w:b/>
          <w:sz w:val="24"/>
          <w:szCs w:val="24"/>
        </w:rPr>
        <w:br w:type="page"/>
      </w:r>
    </w:p>
    <w:p w14:paraId="1D5DAF90" w14:textId="5D891A16" w:rsidR="00BD0BFE" w:rsidRPr="001060E8" w:rsidRDefault="00BD0BFE" w:rsidP="00BD0BFE">
      <w:pPr>
        <w:rPr>
          <w:rFonts w:cstheme="minorHAnsi"/>
          <w:b/>
          <w:sz w:val="28"/>
          <w:szCs w:val="28"/>
        </w:rPr>
      </w:pPr>
      <w:r w:rsidRPr="001060E8">
        <w:rPr>
          <w:rFonts w:cstheme="minorHAnsi"/>
          <w:b/>
          <w:sz w:val="28"/>
          <w:szCs w:val="28"/>
        </w:rPr>
        <w:lastRenderedPageBreak/>
        <w:t>APPENDIX</w:t>
      </w:r>
      <w:r w:rsidR="00D1508E" w:rsidRPr="001060E8">
        <w:rPr>
          <w:rFonts w:cstheme="minorHAnsi"/>
          <w:b/>
          <w:sz w:val="28"/>
          <w:szCs w:val="28"/>
        </w:rPr>
        <w:t xml:space="preserve"> T</w:t>
      </w:r>
      <w:r w:rsidR="00D51202">
        <w:rPr>
          <w:rFonts w:cstheme="minorHAnsi"/>
          <w:b/>
          <w:sz w:val="28"/>
          <w:szCs w:val="28"/>
        </w:rPr>
        <w:t>WO</w:t>
      </w:r>
      <w:r w:rsidRPr="001060E8">
        <w:rPr>
          <w:rFonts w:cstheme="minorHAnsi"/>
          <w:b/>
          <w:sz w:val="28"/>
          <w:szCs w:val="28"/>
        </w:rPr>
        <w:t xml:space="preserve">: </w:t>
      </w:r>
      <w:r w:rsidRPr="001060E8">
        <w:rPr>
          <w:rFonts w:cstheme="minorHAnsi"/>
          <w:b/>
          <w:i/>
          <w:sz w:val="28"/>
          <w:szCs w:val="28"/>
        </w:rPr>
        <w:t>Draft Letter</w:t>
      </w:r>
      <w:r w:rsidR="00B0030E">
        <w:rPr>
          <w:rFonts w:cstheme="minorHAnsi"/>
          <w:b/>
          <w:i/>
          <w:sz w:val="28"/>
          <w:szCs w:val="28"/>
        </w:rPr>
        <w:t xml:space="preserve"> of A</w:t>
      </w:r>
      <w:r w:rsidR="00B7686C" w:rsidRPr="001060E8">
        <w:rPr>
          <w:rFonts w:cstheme="minorHAnsi"/>
          <w:b/>
          <w:i/>
          <w:sz w:val="28"/>
          <w:szCs w:val="28"/>
        </w:rPr>
        <w:t>cknowledgement</w:t>
      </w:r>
    </w:p>
    <w:p w14:paraId="2E24DB04" w14:textId="77777777" w:rsidR="00BD0BFE" w:rsidRPr="001060E8" w:rsidRDefault="00BD0BFE" w:rsidP="00BD0BFE">
      <w:pPr>
        <w:rPr>
          <w:rFonts w:cstheme="minorHAnsi"/>
          <w:b/>
          <w:sz w:val="24"/>
          <w:szCs w:val="24"/>
        </w:rPr>
      </w:pPr>
      <w:r w:rsidRPr="001060E8">
        <w:rPr>
          <w:rFonts w:cstheme="minorHAnsi"/>
          <w:b/>
          <w:sz w:val="24"/>
          <w:szCs w:val="24"/>
        </w:rPr>
        <w:tab/>
      </w:r>
      <w:r w:rsidRPr="001060E8">
        <w:rPr>
          <w:rFonts w:cstheme="minorHAnsi"/>
          <w:b/>
          <w:sz w:val="24"/>
          <w:szCs w:val="24"/>
        </w:rPr>
        <w:tab/>
      </w:r>
      <w:r w:rsidRPr="001060E8">
        <w:rPr>
          <w:rFonts w:cstheme="minorHAnsi"/>
          <w:b/>
          <w:sz w:val="24"/>
          <w:szCs w:val="24"/>
        </w:rPr>
        <w:tab/>
      </w:r>
      <w:r w:rsidRPr="001060E8">
        <w:rPr>
          <w:rFonts w:cstheme="minorHAnsi"/>
          <w:b/>
          <w:sz w:val="24"/>
          <w:szCs w:val="24"/>
        </w:rPr>
        <w:tab/>
      </w:r>
      <w:r w:rsidRPr="001060E8">
        <w:rPr>
          <w:rFonts w:cstheme="minorHAnsi"/>
          <w:b/>
          <w:sz w:val="24"/>
          <w:szCs w:val="24"/>
        </w:rPr>
        <w:tab/>
      </w:r>
      <w:r w:rsidRPr="001060E8">
        <w:rPr>
          <w:rFonts w:cstheme="minorHAnsi"/>
          <w:b/>
          <w:sz w:val="24"/>
          <w:szCs w:val="24"/>
        </w:rPr>
        <w:tab/>
      </w:r>
    </w:p>
    <w:p w14:paraId="56F2E8AA" w14:textId="5096C29A" w:rsidR="00BD0BFE" w:rsidRDefault="00BD0BFE" w:rsidP="00BD0BFE">
      <w:pPr>
        <w:rPr>
          <w:rFonts w:cstheme="minorHAnsi"/>
        </w:rPr>
      </w:pPr>
    </w:p>
    <w:p w14:paraId="42B46C21" w14:textId="1EA51431" w:rsidR="00D51202" w:rsidRDefault="00D51202" w:rsidP="00BD0BFE">
      <w:pPr>
        <w:rPr>
          <w:rFonts w:cstheme="minorHAnsi"/>
        </w:rPr>
      </w:pPr>
    </w:p>
    <w:p w14:paraId="3E046C59" w14:textId="77777777" w:rsidR="00D51202" w:rsidRPr="001060E8" w:rsidRDefault="00D51202" w:rsidP="00BD0BFE">
      <w:pPr>
        <w:rPr>
          <w:rFonts w:cstheme="minorHAnsi"/>
        </w:rPr>
      </w:pPr>
    </w:p>
    <w:p w14:paraId="3FD4B526" w14:textId="77777777" w:rsidR="00BD0BFE" w:rsidRPr="001060E8" w:rsidRDefault="00BD0BFE" w:rsidP="00BD0BFE">
      <w:pPr>
        <w:rPr>
          <w:rFonts w:cstheme="minorHAnsi"/>
        </w:rPr>
      </w:pP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t>Name</w:t>
      </w:r>
    </w:p>
    <w:p w14:paraId="5E364227" w14:textId="77777777" w:rsidR="00BD0BFE" w:rsidRPr="001060E8" w:rsidRDefault="00BD0BFE" w:rsidP="00BD0BFE">
      <w:pPr>
        <w:rPr>
          <w:rFonts w:cstheme="minorHAnsi"/>
        </w:rPr>
      </w:pP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r>
      <w:r w:rsidRPr="001060E8">
        <w:rPr>
          <w:rFonts w:cstheme="minorHAnsi"/>
        </w:rPr>
        <w:tab/>
        <w:t>Address</w:t>
      </w:r>
    </w:p>
    <w:p w14:paraId="6294B9B8" w14:textId="77777777" w:rsidR="00BD0BFE" w:rsidRPr="001060E8" w:rsidRDefault="00BD0BFE" w:rsidP="00BD0BFE">
      <w:pPr>
        <w:rPr>
          <w:rFonts w:cstheme="minorHAnsi"/>
        </w:rPr>
      </w:pPr>
      <w:r w:rsidRPr="001060E8">
        <w:rPr>
          <w:rFonts w:cstheme="minorHAnsi"/>
        </w:rPr>
        <w:t>Dear ……</w:t>
      </w:r>
    </w:p>
    <w:p w14:paraId="7EA5A2BA" w14:textId="54A8E9AD" w:rsidR="00BD0BFE" w:rsidRPr="001060E8" w:rsidRDefault="00BD0BFE" w:rsidP="00BD0BFE">
      <w:pPr>
        <w:rPr>
          <w:rFonts w:cstheme="minorHAnsi"/>
        </w:rPr>
      </w:pPr>
      <w:r w:rsidRPr="001060E8">
        <w:rPr>
          <w:rFonts w:cstheme="minorHAnsi"/>
        </w:rPr>
        <w:t>I acknowledge receipt of your letter of complaint wh</w:t>
      </w:r>
      <w:r w:rsidR="00B7686C" w:rsidRPr="001060E8">
        <w:rPr>
          <w:rFonts w:cstheme="minorHAnsi"/>
        </w:rPr>
        <w:t xml:space="preserve">ich was received </w:t>
      </w:r>
      <w:proofErr w:type="gramStart"/>
      <w:r w:rsidR="00B7686C" w:rsidRPr="001060E8">
        <w:rPr>
          <w:rFonts w:cstheme="minorHAnsi"/>
        </w:rPr>
        <w:t>on   ..</w:t>
      </w:r>
      <w:proofErr w:type="gramEnd"/>
      <w:r w:rsidR="00B7686C" w:rsidRPr="001060E8">
        <w:rPr>
          <w:rFonts w:cstheme="minorHAnsi"/>
        </w:rPr>
        <w:t>/../20..</w:t>
      </w:r>
      <w:r w:rsidRPr="001060E8">
        <w:rPr>
          <w:rFonts w:cstheme="minorHAnsi"/>
        </w:rPr>
        <w:t xml:space="preserve">.  We will </w:t>
      </w:r>
      <w:r w:rsidR="0049196D" w:rsidRPr="001060E8">
        <w:rPr>
          <w:rFonts w:cstheme="minorHAnsi"/>
        </w:rPr>
        <w:t xml:space="preserve">carry out </w:t>
      </w:r>
      <w:r w:rsidRPr="001060E8">
        <w:rPr>
          <w:rFonts w:cstheme="minorHAnsi"/>
        </w:rPr>
        <w:t>an investigation of the issues in line with our complaints procedure and will respond to you by (</w:t>
      </w:r>
      <w:r w:rsidRPr="001060E8">
        <w:rPr>
          <w:rFonts w:cstheme="minorHAnsi"/>
          <w:i/>
        </w:rPr>
        <w:t>insert a date 20 days from receipt of the</w:t>
      </w:r>
      <w:r w:rsidRPr="001060E8">
        <w:rPr>
          <w:rFonts w:cstheme="minorHAnsi"/>
        </w:rPr>
        <w:t xml:space="preserve"> </w:t>
      </w:r>
      <w:r w:rsidRPr="001060E8">
        <w:rPr>
          <w:rFonts w:cstheme="minorHAnsi"/>
          <w:i/>
        </w:rPr>
        <w:t>letter</w:t>
      </w:r>
      <w:r w:rsidRPr="001060E8">
        <w:rPr>
          <w:rFonts w:cstheme="minorHAnsi"/>
        </w:rPr>
        <w:t xml:space="preserve">).  </w:t>
      </w:r>
    </w:p>
    <w:p w14:paraId="3360C670" w14:textId="77777777" w:rsidR="00BD0BFE" w:rsidRPr="001060E8" w:rsidRDefault="00BD0BFE" w:rsidP="00BD0BFE">
      <w:pPr>
        <w:rPr>
          <w:rFonts w:cstheme="minorHAnsi"/>
        </w:rPr>
      </w:pPr>
      <w:r w:rsidRPr="001060E8">
        <w:rPr>
          <w:rFonts w:cstheme="minorHAnsi"/>
        </w:rPr>
        <w:t>As part of our investigation, we may wish to speak to you and if that is the case we will be in touch to arrange this.</w:t>
      </w:r>
    </w:p>
    <w:p w14:paraId="22A97CBF" w14:textId="3B50CC44" w:rsidR="00BD0BFE" w:rsidRPr="001060E8" w:rsidRDefault="00BD0BFE" w:rsidP="00BD0BFE">
      <w:pPr>
        <w:rPr>
          <w:rFonts w:cstheme="minorHAnsi"/>
        </w:rPr>
      </w:pPr>
      <w:r w:rsidRPr="001060E8">
        <w:rPr>
          <w:rFonts w:cstheme="minorHAnsi"/>
        </w:rPr>
        <w:t>I enclose a copy of our schools’ complaints procedure</w:t>
      </w:r>
      <w:r w:rsidR="00B7686C" w:rsidRPr="001060E8">
        <w:rPr>
          <w:rFonts w:cstheme="minorHAnsi"/>
        </w:rPr>
        <w:t xml:space="preserve"> </w:t>
      </w:r>
      <w:r w:rsidRPr="001060E8">
        <w:rPr>
          <w:rFonts w:cstheme="minorHAnsi"/>
        </w:rPr>
        <w:t>for your information.</w:t>
      </w:r>
    </w:p>
    <w:p w14:paraId="5B237EDB" w14:textId="77777777" w:rsidR="00BD0BFE" w:rsidRPr="001060E8" w:rsidRDefault="00BD0BFE" w:rsidP="00BD0BFE">
      <w:pPr>
        <w:rPr>
          <w:rFonts w:cstheme="minorHAnsi"/>
        </w:rPr>
      </w:pPr>
    </w:p>
    <w:p w14:paraId="7BC67EBB" w14:textId="77777777" w:rsidR="00BD0BFE" w:rsidRPr="001060E8" w:rsidRDefault="00BD0BFE" w:rsidP="00BD0BFE">
      <w:pPr>
        <w:rPr>
          <w:rFonts w:cstheme="minorHAnsi"/>
        </w:rPr>
      </w:pPr>
      <w:r w:rsidRPr="001060E8">
        <w:rPr>
          <w:rFonts w:cstheme="minorHAnsi"/>
        </w:rPr>
        <w:t>Yours sincerely</w:t>
      </w:r>
    </w:p>
    <w:p w14:paraId="08F8D0B6" w14:textId="77777777" w:rsidR="00BD0BFE" w:rsidRPr="001060E8" w:rsidRDefault="00BD0BFE" w:rsidP="00BD0BFE">
      <w:pPr>
        <w:rPr>
          <w:rFonts w:cstheme="minorHAnsi"/>
        </w:rPr>
      </w:pPr>
    </w:p>
    <w:p w14:paraId="4C6B847F" w14:textId="77777777" w:rsidR="00BD0BFE" w:rsidRPr="001060E8" w:rsidRDefault="00BD0BFE" w:rsidP="00BD0BFE">
      <w:pPr>
        <w:rPr>
          <w:rFonts w:cstheme="minorHAnsi"/>
        </w:rPr>
      </w:pPr>
      <w:r w:rsidRPr="001060E8">
        <w:rPr>
          <w:rFonts w:cstheme="minorHAnsi"/>
        </w:rPr>
        <w:t>Principal’s Signature</w:t>
      </w:r>
    </w:p>
    <w:p w14:paraId="53C6E6AF" w14:textId="77777777" w:rsidR="00BD0BFE" w:rsidRPr="001060E8" w:rsidRDefault="00BD0BFE" w:rsidP="00BD0BFE">
      <w:pPr>
        <w:rPr>
          <w:rFonts w:cstheme="minorHAnsi"/>
        </w:rPr>
      </w:pPr>
      <w:r w:rsidRPr="001060E8">
        <w:rPr>
          <w:rFonts w:cstheme="minorHAnsi"/>
        </w:rPr>
        <w:t>Contact details</w:t>
      </w:r>
    </w:p>
    <w:p w14:paraId="108CACA8" w14:textId="77777777" w:rsidR="00BD0BFE" w:rsidRPr="001060E8" w:rsidRDefault="00BD0BFE" w:rsidP="0059146E">
      <w:pPr>
        <w:rPr>
          <w:rFonts w:cstheme="minorHAnsi"/>
        </w:rPr>
      </w:pPr>
    </w:p>
    <w:p w14:paraId="7FC85DC7" w14:textId="77777777" w:rsidR="002215A5" w:rsidRPr="001060E8" w:rsidRDefault="002215A5" w:rsidP="0059146E">
      <w:pPr>
        <w:rPr>
          <w:rFonts w:cstheme="minorHAnsi"/>
        </w:rPr>
      </w:pPr>
    </w:p>
    <w:p w14:paraId="44C296B3" w14:textId="77777777" w:rsidR="002215A5" w:rsidRPr="001060E8" w:rsidRDefault="002215A5" w:rsidP="0059146E">
      <w:pPr>
        <w:rPr>
          <w:rFonts w:cstheme="minorHAnsi"/>
        </w:rPr>
      </w:pPr>
    </w:p>
    <w:p w14:paraId="781C3128" w14:textId="77777777" w:rsidR="002215A5" w:rsidRPr="001060E8" w:rsidRDefault="002215A5" w:rsidP="0059146E">
      <w:pPr>
        <w:rPr>
          <w:rFonts w:cstheme="minorHAnsi"/>
        </w:rPr>
      </w:pPr>
    </w:p>
    <w:p w14:paraId="6C96CD74" w14:textId="77777777" w:rsidR="002215A5" w:rsidRPr="001060E8" w:rsidRDefault="002215A5" w:rsidP="0059146E">
      <w:pPr>
        <w:rPr>
          <w:rFonts w:cstheme="minorHAnsi"/>
        </w:rPr>
      </w:pPr>
    </w:p>
    <w:p w14:paraId="7054DA24" w14:textId="77777777" w:rsidR="002215A5" w:rsidRPr="001060E8" w:rsidRDefault="002215A5" w:rsidP="0059146E">
      <w:pPr>
        <w:rPr>
          <w:rFonts w:cstheme="minorHAnsi"/>
        </w:rPr>
      </w:pPr>
    </w:p>
    <w:p w14:paraId="024192CA" w14:textId="77777777" w:rsidR="002215A5" w:rsidRPr="001060E8" w:rsidRDefault="002215A5" w:rsidP="0059146E">
      <w:pPr>
        <w:rPr>
          <w:rFonts w:cstheme="minorHAnsi"/>
        </w:rPr>
      </w:pPr>
    </w:p>
    <w:p w14:paraId="28A8FEAA" w14:textId="77777777" w:rsidR="002215A5" w:rsidRPr="001060E8" w:rsidRDefault="002215A5" w:rsidP="0059146E">
      <w:pPr>
        <w:rPr>
          <w:rFonts w:cstheme="minorHAnsi"/>
        </w:rPr>
      </w:pPr>
    </w:p>
    <w:p w14:paraId="763E8AD6" w14:textId="77777777" w:rsidR="002215A5" w:rsidRPr="001060E8" w:rsidRDefault="002215A5" w:rsidP="0059146E">
      <w:pPr>
        <w:rPr>
          <w:rFonts w:cstheme="minorHAnsi"/>
        </w:rPr>
      </w:pPr>
    </w:p>
    <w:p w14:paraId="586124BC" w14:textId="77777777" w:rsidR="002215A5" w:rsidRPr="001060E8" w:rsidRDefault="002215A5" w:rsidP="0059146E">
      <w:pPr>
        <w:rPr>
          <w:rFonts w:cstheme="minorHAnsi"/>
        </w:rPr>
      </w:pPr>
    </w:p>
    <w:p w14:paraId="21CB16D7" w14:textId="77777777" w:rsidR="002215A5" w:rsidRPr="001060E8" w:rsidRDefault="002215A5" w:rsidP="0059146E">
      <w:pPr>
        <w:rPr>
          <w:rFonts w:cstheme="minorHAnsi"/>
        </w:rPr>
      </w:pPr>
    </w:p>
    <w:p w14:paraId="07380815" w14:textId="77777777" w:rsidR="002215A5" w:rsidRPr="001060E8" w:rsidRDefault="002215A5" w:rsidP="0059146E">
      <w:pPr>
        <w:rPr>
          <w:rFonts w:cstheme="minorHAnsi"/>
        </w:rPr>
      </w:pPr>
    </w:p>
    <w:p w14:paraId="0B9AB62B" w14:textId="77777777" w:rsidR="002215A5" w:rsidRPr="001060E8" w:rsidRDefault="002215A5" w:rsidP="0059146E">
      <w:pPr>
        <w:rPr>
          <w:rFonts w:cstheme="minorHAnsi"/>
        </w:rPr>
      </w:pPr>
    </w:p>
    <w:p w14:paraId="494B4D5D" w14:textId="77777777" w:rsidR="002215A5" w:rsidRPr="001060E8" w:rsidRDefault="002215A5" w:rsidP="0059146E">
      <w:pPr>
        <w:rPr>
          <w:rFonts w:cstheme="minorHAnsi"/>
        </w:rPr>
      </w:pPr>
    </w:p>
    <w:p w14:paraId="4E82FEDE" w14:textId="0A51EF86" w:rsidR="002215A5" w:rsidRPr="001060E8" w:rsidRDefault="002215A5" w:rsidP="002215A5">
      <w:pPr>
        <w:rPr>
          <w:rFonts w:cstheme="minorHAnsi"/>
          <w:b/>
          <w:sz w:val="28"/>
          <w:szCs w:val="28"/>
        </w:rPr>
      </w:pPr>
      <w:r w:rsidRPr="001060E8">
        <w:rPr>
          <w:rFonts w:cstheme="minorHAnsi"/>
          <w:b/>
          <w:sz w:val="28"/>
          <w:szCs w:val="28"/>
        </w:rPr>
        <w:lastRenderedPageBreak/>
        <w:t xml:space="preserve">APPENDIX </w:t>
      </w:r>
      <w:r w:rsidR="005B621F" w:rsidRPr="001060E8">
        <w:rPr>
          <w:rFonts w:cstheme="minorHAnsi"/>
          <w:b/>
          <w:sz w:val="28"/>
          <w:szCs w:val="28"/>
        </w:rPr>
        <w:t>T</w:t>
      </w:r>
      <w:r w:rsidR="00D51202">
        <w:rPr>
          <w:rFonts w:cstheme="minorHAnsi"/>
          <w:b/>
          <w:sz w:val="28"/>
          <w:szCs w:val="28"/>
        </w:rPr>
        <w:t>HREE</w:t>
      </w:r>
      <w:r w:rsidRPr="001060E8">
        <w:rPr>
          <w:rFonts w:cstheme="minorHAnsi"/>
          <w:b/>
          <w:sz w:val="28"/>
          <w:szCs w:val="28"/>
        </w:rPr>
        <w:t xml:space="preserve">: </w:t>
      </w:r>
      <w:r w:rsidR="008B11E4" w:rsidRPr="001060E8">
        <w:rPr>
          <w:rFonts w:cstheme="minorHAnsi"/>
          <w:b/>
          <w:i/>
          <w:sz w:val="28"/>
          <w:szCs w:val="28"/>
        </w:rPr>
        <w:t>Unreasonable C</w:t>
      </w:r>
      <w:r w:rsidRPr="001060E8">
        <w:rPr>
          <w:rFonts w:cstheme="minorHAnsi"/>
          <w:b/>
          <w:i/>
          <w:sz w:val="28"/>
          <w:szCs w:val="28"/>
        </w:rPr>
        <w:t xml:space="preserve">omplaints </w:t>
      </w:r>
      <w:r w:rsidR="005A01AE" w:rsidRPr="001060E8">
        <w:rPr>
          <w:rFonts w:cstheme="minorHAnsi"/>
          <w:b/>
          <w:i/>
          <w:sz w:val="28"/>
          <w:szCs w:val="28"/>
        </w:rPr>
        <w:t>Guidance</w:t>
      </w:r>
    </w:p>
    <w:p w14:paraId="127866AA" w14:textId="77777777" w:rsidR="002215A5" w:rsidRPr="001060E8" w:rsidRDefault="002215A5" w:rsidP="002215A5">
      <w:pPr>
        <w:rPr>
          <w:rFonts w:cstheme="minorHAnsi"/>
          <w:b/>
        </w:rPr>
      </w:pPr>
      <w:r w:rsidRPr="001060E8">
        <w:rPr>
          <w:rFonts w:cstheme="minorHAnsi"/>
          <w:b/>
        </w:rPr>
        <w:t>Guidance on unreasonable complaints</w:t>
      </w:r>
    </w:p>
    <w:p w14:paraId="30075456" w14:textId="77777777" w:rsidR="002215A5" w:rsidRPr="001060E8" w:rsidRDefault="002215A5" w:rsidP="002215A5">
      <w:pPr>
        <w:rPr>
          <w:rFonts w:cstheme="minorHAnsi"/>
        </w:rPr>
      </w:pPr>
      <w:r w:rsidRPr="001060E8">
        <w:rPr>
          <w:rFonts w:cstheme="minorHAnsi"/>
        </w:rPr>
        <w:t xml:space="preserve">On occasion, people can pursue complaints in a way that is deemed unacceptable either through their behaviour, persistence or the nature of the complaint. The school must balance the rights of an individual to make a complaint and have it fairly investigated with the rights of staff not to be subjected to unacceptable actions or behaviour. </w:t>
      </w:r>
    </w:p>
    <w:p w14:paraId="243B3326" w14:textId="77777777" w:rsidR="002215A5" w:rsidRPr="001060E8" w:rsidRDefault="002215A5" w:rsidP="002215A5">
      <w:pPr>
        <w:rPr>
          <w:rFonts w:cstheme="minorHAnsi"/>
        </w:rPr>
      </w:pPr>
      <w:r w:rsidRPr="001060E8">
        <w:rPr>
          <w:rFonts w:cstheme="minorHAnsi"/>
        </w:rPr>
        <w:t xml:space="preserve">Unreasonable complaints are time consuming; they can be extremely stressful and upsetting and can take up valuable resources and staff time. Whilst the school makes every effort to respond with patience and sympathy to the needs of all complainants, there are times when there is nothing further which can reasonably be done to assist or to rectify a real or perceived problem. </w:t>
      </w:r>
    </w:p>
    <w:p w14:paraId="0E25EC5C" w14:textId="77777777" w:rsidR="002215A5" w:rsidRPr="001060E8" w:rsidRDefault="002215A5" w:rsidP="002215A5">
      <w:pPr>
        <w:rPr>
          <w:rFonts w:cstheme="minorHAnsi"/>
        </w:rPr>
      </w:pPr>
      <w:r w:rsidRPr="001060E8">
        <w:rPr>
          <w:rFonts w:cstheme="minorHAnsi"/>
        </w:rPr>
        <w:t>Everyone has the right to be treated with respect. No member of staff is expected to continue with any engagement that is of an abusive or aggressive nature. For example, staff may end telephone calls or meetings where this occurs. It is important that staff are clear about how to deal with these situations when they arise and that complainants are aware of how unreasonable complaints and/or behaviour will be managed.</w:t>
      </w:r>
    </w:p>
    <w:p w14:paraId="5FE937B2" w14:textId="77777777" w:rsidR="002215A5" w:rsidRPr="001060E8" w:rsidRDefault="002215A5" w:rsidP="002215A5">
      <w:pPr>
        <w:rPr>
          <w:rFonts w:cstheme="minorHAnsi"/>
          <w:b/>
        </w:rPr>
      </w:pPr>
      <w:r w:rsidRPr="001060E8">
        <w:rPr>
          <w:rFonts w:cstheme="minorHAnsi"/>
          <w:b/>
        </w:rPr>
        <w:t xml:space="preserve">Guide for Staff </w:t>
      </w:r>
    </w:p>
    <w:p w14:paraId="110AA34D" w14:textId="77777777" w:rsidR="002215A5" w:rsidRPr="001060E8" w:rsidRDefault="002215A5" w:rsidP="002215A5">
      <w:pPr>
        <w:rPr>
          <w:rFonts w:cstheme="minorHAnsi"/>
        </w:rPr>
      </w:pPr>
      <w:r w:rsidRPr="001060E8">
        <w:rPr>
          <w:rFonts w:cstheme="minorHAnsi"/>
        </w:rPr>
        <w:t xml:space="preserve">All complaints must be managed in accordance with the school’s complaints procedure. The stages of the procedure are designed to ensure that complainants have the opportunity of rigorous scrutiny of their issues. </w:t>
      </w:r>
    </w:p>
    <w:p w14:paraId="60276935" w14:textId="77777777" w:rsidR="002215A5" w:rsidRPr="001060E8" w:rsidRDefault="002215A5" w:rsidP="002215A5">
      <w:pPr>
        <w:rPr>
          <w:rFonts w:cstheme="minorHAnsi"/>
        </w:rPr>
      </w:pPr>
      <w:r w:rsidRPr="001060E8">
        <w:rPr>
          <w:rFonts w:cstheme="minorHAnsi"/>
        </w:rPr>
        <w:t xml:space="preserve">Any decision to treat a complainant as unreasonable must take into account the need to ensure that the complaints procedure is being fairly applied and every attempt has been made to communicate and address concerns about behaviour/conduct with the complainant. </w:t>
      </w:r>
    </w:p>
    <w:p w14:paraId="62FC04D9" w14:textId="77777777" w:rsidR="002215A5" w:rsidRPr="001060E8" w:rsidRDefault="002215A5" w:rsidP="002215A5">
      <w:pPr>
        <w:rPr>
          <w:rFonts w:cstheme="minorHAnsi"/>
        </w:rPr>
      </w:pPr>
      <w:r w:rsidRPr="001060E8">
        <w:rPr>
          <w:rFonts w:cstheme="minorHAnsi"/>
        </w:rPr>
        <w:t>People may act out of character in a time of trouble, anxiety or distress. There may have been upsetting or distressing circumstances leading up to a complaint. Reasonable allo</w:t>
      </w:r>
      <w:r w:rsidR="004C1BB3" w:rsidRPr="001060E8">
        <w:rPr>
          <w:rFonts w:cstheme="minorHAnsi"/>
        </w:rPr>
        <w:t xml:space="preserve">wances should be made for this.  </w:t>
      </w:r>
      <w:r w:rsidRPr="001060E8">
        <w:rPr>
          <w:rFonts w:cstheme="minorHAnsi"/>
        </w:rPr>
        <w:t>However, we do consider actions that result in unreasonable demands on our office or unreasonable behaviour towards staff to be unacceptable. It is these actions we aim to manage under this policy.</w:t>
      </w:r>
    </w:p>
    <w:p w14:paraId="79FE5B6E" w14:textId="1C8670B9" w:rsidR="002215A5" w:rsidRPr="001060E8" w:rsidRDefault="002215A5" w:rsidP="002215A5">
      <w:pPr>
        <w:rPr>
          <w:rFonts w:cstheme="minorHAnsi"/>
        </w:rPr>
      </w:pPr>
      <w:r w:rsidRPr="001060E8">
        <w:rPr>
          <w:rFonts w:cstheme="minorHAnsi"/>
        </w:rPr>
        <w:t>It is also important to consider that due to some disabilities and medical conditions some people may be potentially more aggressive. Whilst we will never tolerate aggressive behaviour, you should think carefully about whether this may be the cause and make reasonable and appropriate allowances.</w:t>
      </w:r>
    </w:p>
    <w:p w14:paraId="2E067463" w14:textId="77777777" w:rsidR="002215A5" w:rsidRPr="001060E8" w:rsidRDefault="002215A5" w:rsidP="002215A5">
      <w:pPr>
        <w:rPr>
          <w:rFonts w:cstheme="minorHAnsi"/>
        </w:rPr>
      </w:pPr>
      <w:r w:rsidRPr="001060E8">
        <w:rPr>
          <w:rFonts w:cstheme="minorHAnsi"/>
        </w:rPr>
        <w:t xml:space="preserve">Complainants may be deemed to be unreasonable where they: </w:t>
      </w:r>
    </w:p>
    <w:p w14:paraId="48ABC352"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Persist in pursuing a complaint where the school’s complaints process has been properly implemented and exhausted; </w:t>
      </w:r>
    </w:p>
    <w:p w14:paraId="0070F3F7"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Persistently change the substance of a complaint or continually raise new issues whilst the complaint is being addressed. Care must be taken not to disregard new issues which are significantly different from the original complaint; </w:t>
      </w:r>
    </w:p>
    <w:p w14:paraId="084BEFAD"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Repeatedly do not clearly identify the precise issues which they wish to be investigated, despite the reasonable efforts of staff to help them specify their concerns; </w:t>
      </w:r>
    </w:p>
    <w:p w14:paraId="64366204"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Have threatened verbally with or without the use of foul and abusive language or used or threatened to use physical violence towards employees; </w:t>
      </w:r>
    </w:p>
    <w:p w14:paraId="155B1234"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Have had an excessive contact with the school, placing unreasonable demands on employees. Such contact may be in person, by telephone, letter, email or fax or any other means; </w:t>
      </w:r>
    </w:p>
    <w:p w14:paraId="61D60F7C"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Have harassed or been verbally abusive or aggressive towards employees; </w:t>
      </w:r>
    </w:p>
    <w:p w14:paraId="6C1CE388" w14:textId="77777777" w:rsidR="002215A5" w:rsidRPr="001060E8" w:rsidRDefault="002215A5" w:rsidP="00146DEE">
      <w:pPr>
        <w:pStyle w:val="ListParagraph"/>
        <w:numPr>
          <w:ilvl w:val="1"/>
          <w:numId w:val="4"/>
        </w:numPr>
        <w:ind w:left="360"/>
        <w:rPr>
          <w:rFonts w:cstheme="minorHAnsi"/>
        </w:rPr>
      </w:pPr>
      <w:r w:rsidRPr="001060E8">
        <w:rPr>
          <w:rFonts w:cstheme="minorHAnsi"/>
        </w:rPr>
        <w:lastRenderedPageBreak/>
        <w:t xml:space="preserve">Are known to have recorded meetings or face-to-face/telephone conversations without the prior knowledge and consent of other parties involved; </w:t>
      </w:r>
    </w:p>
    <w:p w14:paraId="2B51D04B"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Have made unjustified complaints about staff who are trying to deal with the issues, and seek to have them replaced; </w:t>
      </w:r>
    </w:p>
    <w:p w14:paraId="7CB098B2"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Make unreasonable demands of the school and its employees and fail to accept that these may be unreasonable, for example, insist on responses to complaints or enquiries being provided more urgently than is reasonable or outside the timeframes set out in the school’s complaints procedure; and </w:t>
      </w:r>
    </w:p>
    <w:p w14:paraId="1DDEE17F" w14:textId="77777777" w:rsidR="002215A5" w:rsidRPr="001060E8" w:rsidRDefault="002215A5" w:rsidP="00146DEE">
      <w:pPr>
        <w:pStyle w:val="ListParagraph"/>
        <w:numPr>
          <w:ilvl w:val="1"/>
          <w:numId w:val="4"/>
        </w:numPr>
        <w:ind w:left="360"/>
        <w:rPr>
          <w:rFonts w:cstheme="minorHAnsi"/>
        </w:rPr>
      </w:pPr>
      <w:r w:rsidRPr="001060E8">
        <w:rPr>
          <w:rFonts w:cstheme="minorHAnsi"/>
        </w:rPr>
        <w:t xml:space="preserve">Make repetitive complaints and allegations which ignore the replies which the school has previously supplied. </w:t>
      </w:r>
    </w:p>
    <w:p w14:paraId="0A7D904B" w14:textId="77777777" w:rsidR="002215A5" w:rsidRPr="001060E8" w:rsidRDefault="002215A5" w:rsidP="00146DEE">
      <w:pPr>
        <w:pStyle w:val="ListParagraph"/>
        <w:numPr>
          <w:ilvl w:val="0"/>
          <w:numId w:val="11"/>
        </w:numPr>
        <w:ind w:left="360"/>
        <w:rPr>
          <w:rFonts w:cstheme="minorHAnsi"/>
        </w:rPr>
      </w:pPr>
      <w:r w:rsidRPr="001060E8">
        <w:rPr>
          <w:rFonts w:cstheme="minorHAnsi"/>
        </w:rPr>
        <w:t>A complainant may display one or a combination of the above examples. The list is not exhaustive and each case must be considered on its own merit.</w:t>
      </w:r>
    </w:p>
    <w:p w14:paraId="0E1547D8" w14:textId="77777777" w:rsidR="002215A5" w:rsidRPr="001060E8" w:rsidRDefault="002215A5" w:rsidP="002215A5">
      <w:pPr>
        <w:rPr>
          <w:rFonts w:cstheme="minorHAnsi"/>
          <w:b/>
        </w:rPr>
      </w:pPr>
      <w:r w:rsidRPr="001060E8">
        <w:rPr>
          <w:rFonts w:cstheme="minorHAnsi"/>
          <w:b/>
        </w:rPr>
        <w:t xml:space="preserve">Options for Dealing with Unreasonable Complainants </w:t>
      </w:r>
    </w:p>
    <w:p w14:paraId="6171DE97" w14:textId="77777777" w:rsidR="002215A5" w:rsidRPr="001060E8" w:rsidRDefault="002215A5" w:rsidP="002215A5">
      <w:pPr>
        <w:rPr>
          <w:rFonts w:cstheme="minorHAnsi"/>
        </w:rPr>
      </w:pPr>
      <w:r w:rsidRPr="001060E8">
        <w:rPr>
          <w:rFonts w:cstheme="minorHAnsi"/>
        </w:rPr>
        <w:t xml:space="preserve">The decision to treat a complainant as unreasonable should not be taken lightly. The following questions should be considered: </w:t>
      </w:r>
    </w:p>
    <w:p w14:paraId="68753EBD" w14:textId="77777777" w:rsidR="002215A5" w:rsidRPr="001060E8" w:rsidRDefault="002215A5" w:rsidP="00146DEE">
      <w:pPr>
        <w:pStyle w:val="ListParagraph"/>
        <w:numPr>
          <w:ilvl w:val="0"/>
          <w:numId w:val="11"/>
        </w:numPr>
        <w:ind w:left="357" w:hanging="357"/>
        <w:rPr>
          <w:rFonts w:cstheme="minorHAnsi"/>
        </w:rPr>
      </w:pPr>
      <w:r w:rsidRPr="001060E8">
        <w:rPr>
          <w:rFonts w:cstheme="minorHAnsi"/>
        </w:rPr>
        <w:t xml:space="preserve">Has the complaint been, or is it being, investigated properly in line with the school’s complaints procedure? </w:t>
      </w:r>
    </w:p>
    <w:p w14:paraId="74F4CA79" w14:textId="77777777" w:rsidR="002215A5" w:rsidRPr="001060E8" w:rsidRDefault="002215A5" w:rsidP="00146DEE">
      <w:pPr>
        <w:pStyle w:val="ListParagraph"/>
        <w:numPr>
          <w:ilvl w:val="0"/>
          <w:numId w:val="11"/>
        </w:numPr>
        <w:ind w:left="357" w:hanging="357"/>
        <w:rPr>
          <w:rFonts w:cstheme="minorHAnsi"/>
        </w:rPr>
      </w:pPr>
      <w:r w:rsidRPr="001060E8">
        <w:rPr>
          <w:rFonts w:cstheme="minorHAnsi"/>
        </w:rPr>
        <w:t xml:space="preserve">Has communication with the complainant been timely, adequate and accessible? </w:t>
      </w:r>
    </w:p>
    <w:p w14:paraId="6E0880C9" w14:textId="77777777" w:rsidR="002215A5" w:rsidRPr="001060E8" w:rsidRDefault="002215A5" w:rsidP="00146DEE">
      <w:pPr>
        <w:pStyle w:val="ListParagraph"/>
        <w:numPr>
          <w:ilvl w:val="0"/>
          <w:numId w:val="11"/>
        </w:numPr>
        <w:ind w:left="357" w:hanging="357"/>
        <w:rPr>
          <w:rFonts w:cstheme="minorHAnsi"/>
        </w:rPr>
      </w:pPr>
      <w:r w:rsidRPr="001060E8">
        <w:rPr>
          <w:rFonts w:cstheme="minorHAnsi"/>
        </w:rPr>
        <w:t xml:space="preserve">Has the complainant provided any significant new information that might affect the school’s view of the complaint? </w:t>
      </w:r>
    </w:p>
    <w:p w14:paraId="57419089" w14:textId="77777777" w:rsidR="002215A5" w:rsidRPr="001060E8" w:rsidRDefault="002215A5" w:rsidP="002215A5">
      <w:pPr>
        <w:rPr>
          <w:rFonts w:cstheme="minorHAnsi"/>
          <w:b/>
        </w:rPr>
      </w:pPr>
      <w:r w:rsidRPr="001060E8">
        <w:rPr>
          <w:rFonts w:cstheme="minorHAnsi"/>
          <w:b/>
        </w:rPr>
        <w:t>The options below can then be considered:</w:t>
      </w:r>
    </w:p>
    <w:p w14:paraId="1EADE1DD" w14:textId="52F592ED" w:rsidR="002215A5" w:rsidRPr="001060E8" w:rsidRDefault="002215A5" w:rsidP="002215A5">
      <w:pPr>
        <w:rPr>
          <w:rFonts w:cstheme="minorHAnsi"/>
        </w:rPr>
      </w:pPr>
      <w:r w:rsidRPr="001060E8">
        <w:rPr>
          <w:rFonts w:cstheme="minorHAnsi"/>
        </w:rPr>
        <w:t>Consider offering the complainant a meeting with a member of staff of appropriate seniority provided there has been no verbal abuse or threat of violence.</w:t>
      </w:r>
      <w:r w:rsidR="00B0030E">
        <w:rPr>
          <w:rFonts w:cstheme="minorHAnsi"/>
        </w:rPr>
        <w:t xml:space="preserve"> </w:t>
      </w:r>
      <w:r w:rsidRPr="001060E8">
        <w:rPr>
          <w:rFonts w:cstheme="minorHAnsi"/>
        </w:rPr>
        <w:t>A communication (in a suitable format for the complainant), setting out responsibilities of the parties involved if the school is to continue processing the complaint. If the terms are not met, consideration will then be given to implementing one or more acti</w:t>
      </w:r>
      <w:r w:rsidR="00017C4E" w:rsidRPr="001060E8">
        <w:rPr>
          <w:rFonts w:cstheme="minorHAnsi"/>
        </w:rPr>
        <w:t xml:space="preserve">ons set out </w:t>
      </w:r>
      <w:r w:rsidRPr="001060E8">
        <w:rPr>
          <w:rFonts w:cstheme="minorHAnsi"/>
        </w:rPr>
        <w:t>below.</w:t>
      </w:r>
    </w:p>
    <w:p w14:paraId="0FBEA71E" w14:textId="77777777" w:rsidR="002215A5" w:rsidRPr="001060E8" w:rsidRDefault="002215A5" w:rsidP="002215A5">
      <w:pPr>
        <w:rPr>
          <w:rFonts w:cstheme="minorHAnsi"/>
        </w:rPr>
      </w:pPr>
      <w:r w:rsidRPr="001060E8">
        <w:rPr>
          <w:rFonts w:cstheme="minorHAnsi"/>
        </w:rPr>
        <w:t>Decline contact with the complainant, either in person, by telephone, by fax, by letter, by email or any combination of these, provided that one form of contact is maintained. This may also mean that one named member of staff will be nominated to maintain contact.</w:t>
      </w:r>
    </w:p>
    <w:p w14:paraId="201DD67C" w14:textId="77777777" w:rsidR="002215A5" w:rsidRPr="001060E8" w:rsidRDefault="002215A5" w:rsidP="002215A5">
      <w:pPr>
        <w:rPr>
          <w:rFonts w:cstheme="minorHAnsi"/>
        </w:rPr>
      </w:pPr>
      <w:r w:rsidRPr="001060E8">
        <w:rPr>
          <w:rFonts w:cstheme="minorHAnsi"/>
        </w:rPr>
        <w:t xml:space="preserve">Notify the complainant, in writing, that the school has responded fully to the points raised and has tried to resolve the complaint but there is nothing more to add and continuing contact on the matter will serve no useful purpose. The complainant will also be notified that the correspondence is at an end, advising that they are being treated as an unreasonable complainant and that the school does not intend to engage in further correspondence dealing with the complaint. </w:t>
      </w:r>
    </w:p>
    <w:p w14:paraId="33BA0972" w14:textId="2D11FF08" w:rsidR="002215A5" w:rsidRPr="001060E8" w:rsidRDefault="002215A5" w:rsidP="002215A5">
      <w:pPr>
        <w:rPr>
          <w:rFonts w:cstheme="minorHAnsi"/>
        </w:rPr>
      </w:pPr>
      <w:r w:rsidRPr="001060E8">
        <w:rPr>
          <w:rFonts w:cstheme="minorHAnsi"/>
        </w:rPr>
        <w:t>Temporarily suspend all contact with the complainant, while seeking advice or guidance from EA legal advisers, health, safety and security staff or other relevant agencies for example PSNI. This temporary suspension of contact may include the blocking of emails from the complainant to staff who may have been subjected to harassment</w:t>
      </w:r>
      <w:r w:rsidR="00652397">
        <w:rPr>
          <w:rFonts w:cstheme="minorHAnsi"/>
        </w:rPr>
        <w:t>.</w:t>
      </w:r>
    </w:p>
    <w:p w14:paraId="0B03AD66" w14:textId="77777777" w:rsidR="00D51202" w:rsidRDefault="002215A5" w:rsidP="004B025D">
      <w:pPr>
        <w:rPr>
          <w:rFonts w:cstheme="minorHAnsi"/>
        </w:rPr>
      </w:pPr>
      <w:r w:rsidRPr="001060E8">
        <w:rPr>
          <w:rFonts w:cstheme="minorHAnsi"/>
        </w:rPr>
        <w:t>Once a decision has been re</w:t>
      </w:r>
      <w:r w:rsidR="00AD5400" w:rsidRPr="001060E8">
        <w:rPr>
          <w:rFonts w:cstheme="minorHAnsi"/>
        </w:rPr>
        <w:t>ached to use any of the actions</w:t>
      </w:r>
      <w:r w:rsidRPr="001060E8">
        <w:rPr>
          <w:rFonts w:cstheme="minorHAnsi"/>
        </w:rPr>
        <w:t xml:space="preserve"> above, the principal or chairperson of governors should advise the complainant of their right to a review of the decision. </w:t>
      </w:r>
      <w:r w:rsidR="00AD5400" w:rsidRPr="001060E8">
        <w:rPr>
          <w:rFonts w:cstheme="minorHAnsi"/>
        </w:rPr>
        <w:t xml:space="preserve"> </w:t>
      </w:r>
      <w:r w:rsidR="0021231B" w:rsidRPr="001060E8">
        <w:rPr>
          <w:rFonts w:cstheme="minorHAnsi"/>
        </w:rPr>
        <w:t>A review will be undertaken 4 months after the decision.</w:t>
      </w:r>
    </w:p>
    <w:p w14:paraId="0ABA1ACE" w14:textId="77777777" w:rsidR="00D51202" w:rsidRDefault="00D51202">
      <w:pPr>
        <w:rPr>
          <w:rFonts w:cstheme="minorHAnsi"/>
        </w:rPr>
      </w:pPr>
      <w:r>
        <w:rPr>
          <w:rFonts w:cstheme="minorHAnsi"/>
        </w:rPr>
        <w:br w:type="page"/>
      </w:r>
    </w:p>
    <w:p w14:paraId="5A14727D" w14:textId="26A70157" w:rsidR="004B025D" w:rsidRPr="001060E8" w:rsidRDefault="004B025D" w:rsidP="004B025D">
      <w:pPr>
        <w:rPr>
          <w:rFonts w:cstheme="minorHAnsi"/>
          <w:b/>
          <w:i/>
          <w:sz w:val="28"/>
          <w:szCs w:val="28"/>
        </w:rPr>
      </w:pPr>
      <w:r w:rsidRPr="001060E8">
        <w:rPr>
          <w:rFonts w:cstheme="minorHAnsi"/>
          <w:b/>
          <w:sz w:val="28"/>
          <w:szCs w:val="28"/>
        </w:rPr>
        <w:lastRenderedPageBreak/>
        <w:t>APPENDIX</w:t>
      </w:r>
      <w:r w:rsidR="00D51202">
        <w:rPr>
          <w:rFonts w:cstheme="minorHAnsi"/>
          <w:b/>
          <w:sz w:val="28"/>
          <w:szCs w:val="28"/>
        </w:rPr>
        <w:t xml:space="preserve"> FOUR</w:t>
      </w:r>
      <w:r w:rsidRPr="001060E8">
        <w:rPr>
          <w:rFonts w:cstheme="minorHAnsi"/>
          <w:b/>
          <w:sz w:val="28"/>
          <w:szCs w:val="28"/>
        </w:rPr>
        <w:t xml:space="preserve">: </w:t>
      </w:r>
      <w:r w:rsidR="008B11E4" w:rsidRPr="001060E8">
        <w:rPr>
          <w:rFonts w:cstheme="minorHAnsi"/>
          <w:b/>
          <w:i/>
          <w:sz w:val="28"/>
          <w:szCs w:val="28"/>
        </w:rPr>
        <w:t>Abbreviations U</w:t>
      </w:r>
      <w:r w:rsidRPr="001060E8">
        <w:rPr>
          <w:rFonts w:cstheme="minorHAnsi"/>
          <w:b/>
          <w:i/>
          <w:sz w:val="28"/>
          <w:szCs w:val="28"/>
        </w:rPr>
        <w:t>sed</w:t>
      </w:r>
    </w:p>
    <w:p w14:paraId="5D7910B5" w14:textId="77777777" w:rsidR="00791DC4" w:rsidRPr="00D51202" w:rsidRDefault="00791DC4" w:rsidP="00791DC4">
      <w:pPr>
        <w:rPr>
          <w:rFonts w:cstheme="minorHAnsi"/>
          <w:sz w:val="24"/>
        </w:rPr>
      </w:pPr>
      <w:r w:rsidRPr="00D51202">
        <w:rPr>
          <w:rFonts w:cstheme="minorHAnsi"/>
          <w:b/>
          <w:sz w:val="24"/>
        </w:rPr>
        <w:t>CCEA</w:t>
      </w:r>
      <w:r w:rsidRPr="00D51202">
        <w:rPr>
          <w:rFonts w:cstheme="minorHAnsi"/>
          <w:sz w:val="24"/>
        </w:rPr>
        <w:t xml:space="preserve"> Council for the Curriculum, Examinations and Assessment </w:t>
      </w:r>
    </w:p>
    <w:p w14:paraId="0882CDCB" w14:textId="77777777" w:rsidR="00D929E7" w:rsidRPr="00D51202" w:rsidRDefault="00D929E7" w:rsidP="00D929E7">
      <w:pPr>
        <w:rPr>
          <w:rFonts w:cstheme="minorHAnsi"/>
          <w:sz w:val="24"/>
        </w:rPr>
      </w:pPr>
      <w:r w:rsidRPr="00D51202">
        <w:rPr>
          <w:rFonts w:cstheme="minorHAnsi"/>
          <w:b/>
          <w:sz w:val="24"/>
          <w:lang w:val="en"/>
        </w:rPr>
        <w:t>CCMS</w:t>
      </w:r>
      <w:r w:rsidRPr="00D51202">
        <w:rPr>
          <w:rFonts w:cstheme="minorHAnsi"/>
          <w:sz w:val="24"/>
          <w:lang w:val="en"/>
        </w:rPr>
        <w:t xml:space="preserve"> Council for Catholic Maintained Schools</w:t>
      </w:r>
    </w:p>
    <w:p w14:paraId="1D1D96A7" w14:textId="77777777" w:rsidR="00D929E7" w:rsidRPr="00D51202" w:rsidRDefault="00D929E7" w:rsidP="00D929E7">
      <w:pPr>
        <w:rPr>
          <w:rFonts w:cstheme="minorHAnsi"/>
          <w:sz w:val="24"/>
          <w:lang w:val="en"/>
        </w:rPr>
      </w:pPr>
      <w:r w:rsidRPr="00D51202">
        <w:rPr>
          <w:rFonts w:cstheme="minorHAnsi"/>
          <w:b/>
          <w:sz w:val="24"/>
        </w:rPr>
        <w:t>CnaG</w:t>
      </w:r>
      <w:r w:rsidR="007E350D" w:rsidRPr="00D51202">
        <w:rPr>
          <w:rFonts w:cstheme="minorHAnsi"/>
          <w:sz w:val="24"/>
        </w:rPr>
        <w:t xml:space="preserve"> Comhairle Na Gaelscolaí</w:t>
      </w:r>
      <w:r w:rsidRPr="00D51202">
        <w:rPr>
          <w:rFonts w:cstheme="minorHAnsi"/>
          <w:sz w:val="24"/>
        </w:rPr>
        <w:t xml:space="preserve">ochta </w:t>
      </w:r>
    </w:p>
    <w:p w14:paraId="13293719" w14:textId="77777777" w:rsidR="00D117CC" w:rsidRPr="00D51202" w:rsidRDefault="00D117CC" w:rsidP="00791DC4">
      <w:pPr>
        <w:rPr>
          <w:rFonts w:cstheme="minorHAnsi"/>
          <w:sz w:val="24"/>
        </w:rPr>
      </w:pPr>
      <w:r w:rsidRPr="00D51202">
        <w:rPr>
          <w:rFonts w:cstheme="minorHAnsi"/>
          <w:b/>
          <w:sz w:val="24"/>
        </w:rPr>
        <w:t>CSSC</w:t>
      </w:r>
      <w:r w:rsidRPr="00D51202">
        <w:rPr>
          <w:rFonts w:cstheme="minorHAnsi"/>
          <w:sz w:val="24"/>
        </w:rPr>
        <w:t xml:space="preserve"> Controlled Schools’ Support Council</w:t>
      </w:r>
    </w:p>
    <w:p w14:paraId="2F3376ED" w14:textId="77777777" w:rsidR="00791DC4" w:rsidRPr="00D51202" w:rsidRDefault="00791DC4" w:rsidP="00791DC4">
      <w:pPr>
        <w:rPr>
          <w:rFonts w:cstheme="minorHAnsi"/>
          <w:sz w:val="24"/>
        </w:rPr>
      </w:pPr>
      <w:r w:rsidRPr="00D51202">
        <w:rPr>
          <w:rFonts w:cstheme="minorHAnsi"/>
          <w:b/>
          <w:sz w:val="24"/>
        </w:rPr>
        <w:t>DE</w:t>
      </w:r>
      <w:r w:rsidRPr="00D51202">
        <w:rPr>
          <w:rFonts w:cstheme="minorHAnsi"/>
          <w:sz w:val="24"/>
        </w:rPr>
        <w:t xml:space="preserve"> Department of Education </w:t>
      </w:r>
    </w:p>
    <w:p w14:paraId="64662874" w14:textId="77777777" w:rsidR="00791DC4" w:rsidRPr="00D51202" w:rsidRDefault="00791DC4" w:rsidP="00791DC4">
      <w:pPr>
        <w:rPr>
          <w:rFonts w:cstheme="minorHAnsi"/>
          <w:sz w:val="24"/>
        </w:rPr>
      </w:pPr>
      <w:r w:rsidRPr="00D51202">
        <w:rPr>
          <w:rFonts w:cstheme="minorHAnsi"/>
          <w:b/>
          <w:sz w:val="24"/>
        </w:rPr>
        <w:t>EA</w:t>
      </w:r>
      <w:r w:rsidRPr="00D51202">
        <w:rPr>
          <w:rFonts w:cstheme="minorHAnsi"/>
          <w:sz w:val="24"/>
        </w:rPr>
        <w:t xml:space="preserve"> Education Authority </w:t>
      </w:r>
    </w:p>
    <w:p w14:paraId="3E2AD97C" w14:textId="77777777" w:rsidR="00791DC4" w:rsidRPr="00D51202" w:rsidRDefault="00791DC4" w:rsidP="00791DC4">
      <w:pPr>
        <w:rPr>
          <w:rFonts w:cstheme="minorHAnsi"/>
          <w:sz w:val="24"/>
        </w:rPr>
      </w:pPr>
      <w:r w:rsidRPr="00D51202">
        <w:rPr>
          <w:rFonts w:cstheme="minorHAnsi"/>
          <w:b/>
          <w:sz w:val="24"/>
        </w:rPr>
        <w:t>ETI</w:t>
      </w:r>
      <w:r w:rsidRPr="00D51202">
        <w:rPr>
          <w:rFonts w:cstheme="minorHAnsi"/>
          <w:sz w:val="24"/>
        </w:rPr>
        <w:t xml:space="preserve"> Education and Training Inspectorate </w:t>
      </w:r>
    </w:p>
    <w:p w14:paraId="0CE640BE" w14:textId="77777777" w:rsidR="00D929E7" w:rsidRPr="00D51202" w:rsidRDefault="00D929E7" w:rsidP="00791DC4">
      <w:pPr>
        <w:rPr>
          <w:rFonts w:cstheme="minorHAnsi"/>
          <w:sz w:val="24"/>
        </w:rPr>
      </w:pPr>
      <w:r w:rsidRPr="00D51202">
        <w:rPr>
          <w:rFonts w:cstheme="minorHAnsi"/>
          <w:b/>
          <w:sz w:val="24"/>
        </w:rPr>
        <w:t>NICIE</w:t>
      </w:r>
      <w:r w:rsidRPr="00D51202">
        <w:rPr>
          <w:rFonts w:cstheme="minorHAnsi"/>
          <w:sz w:val="24"/>
        </w:rPr>
        <w:t xml:space="preserve"> Northern Ireland Council for Integrated Education</w:t>
      </w:r>
    </w:p>
    <w:p w14:paraId="784E7291" w14:textId="77777777" w:rsidR="004B025D" w:rsidRPr="001060E8" w:rsidRDefault="004B025D" w:rsidP="004B025D">
      <w:pPr>
        <w:rPr>
          <w:rFonts w:cstheme="minorHAnsi"/>
          <w:sz w:val="24"/>
          <w:szCs w:val="24"/>
        </w:rPr>
      </w:pPr>
    </w:p>
    <w:p w14:paraId="0ED6D128" w14:textId="49BC2C20" w:rsidR="006F723F" w:rsidRPr="00B0030E" w:rsidRDefault="006F723F" w:rsidP="00B0030E">
      <w:pPr>
        <w:rPr>
          <w:rFonts w:cstheme="minorHAnsi"/>
        </w:rPr>
      </w:pPr>
    </w:p>
    <w:sectPr w:rsidR="006F723F" w:rsidRPr="00B0030E" w:rsidSect="00235502">
      <w:headerReference w:type="even" r:id="rId11"/>
      <w:headerReference w:type="default" r:id="rId12"/>
      <w:footerReference w:type="default" r:id="rId13"/>
      <w:head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C0D20" w14:textId="77777777" w:rsidR="00037026" w:rsidRDefault="00037026" w:rsidP="00F50E1C">
      <w:pPr>
        <w:spacing w:after="0" w:line="240" w:lineRule="auto"/>
      </w:pPr>
      <w:r>
        <w:separator/>
      </w:r>
    </w:p>
  </w:endnote>
  <w:endnote w:type="continuationSeparator" w:id="0">
    <w:p w14:paraId="1BF8DB72" w14:textId="77777777" w:rsidR="00037026" w:rsidRDefault="00037026" w:rsidP="00F5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225128"/>
      <w:docPartObj>
        <w:docPartGallery w:val="Page Numbers (Bottom of Page)"/>
        <w:docPartUnique/>
      </w:docPartObj>
    </w:sdtPr>
    <w:sdtEndPr>
      <w:rPr>
        <w:noProof/>
      </w:rPr>
    </w:sdtEndPr>
    <w:sdtContent>
      <w:p w14:paraId="5A56D378" w14:textId="08145347" w:rsidR="005B342A" w:rsidRDefault="005B342A">
        <w:pPr>
          <w:pStyle w:val="Footer"/>
          <w:jc w:val="center"/>
        </w:pPr>
        <w:r>
          <w:fldChar w:fldCharType="begin"/>
        </w:r>
        <w:r>
          <w:instrText xml:space="preserve"> PAGE   \* MERGEFORMAT </w:instrText>
        </w:r>
        <w:r>
          <w:fldChar w:fldCharType="separate"/>
        </w:r>
        <w:r w:rsidR="001C1C08">
          <w:rPr>
            <w:noProof/>
          </w:rPr>
          <w:t>15</w:t>
        </w:r>
        <w:r>
          <w:rPr>
            <w:noProof/>
          </w:rPr>
          <w:fldChar w:fldCharType="end"/>
        </w:r>
      </w:p>
    </w:sdtContent>
  </w:sdt>
  <w:p w14:paraId="3065CDBD" w14:textId="77777777" w:rsidR="00D457F4" w:rsidRDefault="00D4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6E1BA" w14:textId="77777777" w:rsidR="00037026" w:rsidRDefault="00037026" w:rsidP="00F50E1C">
      <w:pPr>
        <w:spacing w:after="0" w:line="240" w:lineRule="auto"/>
      </w:pPr>
      <w:r>
        <w:separator/>
      </w:r>
    </w:p>
  </w:footnote>
  <w:footnote w:type="continuationSeparator" w:id="0">
    <w:p w14:paraId="6DF2ED41" w14:textId="77777777" w:rsidR="00037026" w:rsidRDefault="00037026" w:rsidP="00F50E1C">
      <w:pPr>
        <w:spacing w:after="0" w:line="240" w:lineRule="auto"/>
      </w:pPr>
      <w:r>
        <w:continuationSeparator/>
      </w:r>
    </w:p>
  </w:footnote>
  <w:footnote w:id="1">
    <w:p w14:paraId="2BF608D9" w14:textId="77777777" w:rsidR="00962632" w:rsidRPr="000456B5" w:rsidRDefault="00962632">
      <w:pPr>
        <w:pStyle w:val="FootnoteText"/>
        <w:rPr>
          <w:rFonts w:cstheme="minorHAnsi"/>
        </w:rPr>
      </w:pPr>
      <w:r w:rsidRPr="005D1C9D">
        <w:rPr>
          <w:rStyle w:val="FootnoteReference"/>
          <w:rFonts w:cstheme="minorHAnsi"/>
        </w:rPr>
        <w:footnoteRef/>
      </w:r>
      <w:r w:rsidRPr="000456B5">
        <w:rPr>
          <w:rFonts w:cstheme="minorHAnsi"/>
        </w:rPr>
        <w:t xml:space="preserve"> Council for Catholic Maintained Schools, Comhairle na </w:t>
      </w:r>
      <w:r>
        <w:rPr>
          <w:rFonts w:cstheme="minorHAnsi"/>
        </w:rPr>
        <w:t>Gaelscolaíochta</w:t>
      </w:r>
      <w:r w:rsidRPr="000456B5">
        <w:rPr>
          <w:rFonts w:cstheme="minorHAnsi"/>
        </w:rPr>
        <w:t>, Controlled Schools’ Support Council, Northern Ireland Council for Integrated Education</w:t>
      </w:r>
    </w:p>
  </w:footnote>
  <w:footnote w:id="2">
    <w:p w14:paraId="18BE252E" w14:textId="77777777" w:rsidR="00962632" w:rsidRPr="000456B5" w:rsidRDefault="00962632" w:rsidP="009D3393">
      <w:pPr>
        <w:pStyle w:val="Footer"/>
        <w:rPr>
          <w:rFonts w:cstheme="minorHAnsi"/>
          <w:sz w:val="20"/>
          <w:szCs w:val="20"/>
        </w:rPr>
      </w:pPr>
      <w:r w:rsidRPr="000456B5">
        <w:rPr>
          <w:rStyle w:val="FootnoteReference"/>
          <w:rFonts w:cstheme="minorHAnsi"/>
          <w:sz w:val="20"/>
          <w:szCs w:val="20"/>
        </w:rPr>
        <w:footnoteRef/>
      </w:r>
      <w:r w:rsidRPr="000456B5">
        <w:rPr>
          <w:rFonts w:cstheme="minorHAnsi"/>
          <w:sz w:val="20"/>
          <w:szCs w:val="20"/>
        </w:rPr>
        <w:t xml:space="preserve"> </w:t>
      </w:r>
      <w:r w:rsidRPr="000456B5">
        <w:rPr>
          <w:rFonts w:cstheme="minorHAnsi"/>
          <w:sz w:val="20"/>
          <w:szCs w:val="20"/>
          <w:u w:val="single"/>
        </w:rPr>
        <w:t>For example</w:t>
      </w:r>
      <w:r w:rsidRPr="000456B5">
        <w:rPr>
          <w:rFonts w:cstheme="minorHAnsi"/>
          <w:sz w:val="20"/>
          <w:szCs w:val="20"/>
        </w:rPr>
        <w:t>: school neighbour / delivery personnel / external agency working in school</w:t>
      </w:r>
    </w:p>
    <w:p w14:paraId="51A51FF7" w14:textId="77777777" w:rsidR="00962632" w:rsidRDefault="00962632">
      <w:pPr>
        <w:pStyle w:val="FootnoteText"/>
      </w:pPr>
    </w:p>
  </w:footnote>
  <w:footnote w:id="3">
    <w:p w14:paraId="46C820CB" w14:textId="0A507DAE" w:rsidR="00962632" w:rsidRDefault="00962632">
      <w:pPr>
        <w:pStyle w:val="FootnoteText"/>
      </w:pPr>
      <w:r w:rsidRPr="00EC20A2">
        <w:rPr>
          <w:rStyle w:val="FootnoteReference"/>
        </w:rPr>
        <w:footnoteRef/>
      </w:r>
      <w:r w:rsidRPr="00EC20A2">
        <w:t xml:space="preserve"> </w:t>
      </w:r>
      <w:r w:rsidRPr="008B1B06">
        <w:rPr>
          <w:sz w:val="16"/>
          <w:szCs w:val="16"/>
        </w:rPr>
        <w:t>(</w:t>
      </w:r>
      <w:r w:rsidR="009F561F" w:rsidRPr="001060E8">
        <w:rPr>
          <w:sz w:val="16"/>
          <w:szCs w:val="16"/>
        </w:rPr>
        <w:t>For information on workers’ statutory rights to be accompanied, this should</w:t>
      </w:r>
      <w:r w:rsidRPr="001060E8">
        <w:rPr>
          <w:sz w:val="16"/>
          <w:szCs w:val="16"/>
        </w:rPr>
        <w:t xml:space="preserve"> be read in accordance with Section 3 of the LRA’s Code of Practice on Disciplinary and Grievance Procedures (Paras 110-116).  </w:t>
      </w:r>
    </w:p>
  </w:footnote>
  <w:footnote w:id="4">
    <w:p w14:paraId="069EF254" w14:textId="77777777" w:rsidR="00962632" w:rsidRPr="000456B5" w:rsidRDefault="00962632">
      <w:pPr>
        <w:pStyle w:val="FootnoteText"/>
        <w:rPr>
          <w:sz w:val="18"/>
        </w:rPr>
      </w:pPr>
      <w:r w:rsidRPr="000456B5">
        <w:rPr>
          <w:rStyle w:val="FootnoteReference"/>
          <w:sz w:val="18"/>
        </w:rPr>
        <w:footnoteRef/>
      </w:r>
      <w:r w:rsidRPr="000456B5">
        <w:rPr>
          <w:sz w:val="18"/>
        </w:rPr>
        <w:t xml:space="preserve"> Guidance on issuing an apology is available on the NIPSO Website at the following link: </w:t>
      </w:r>
    </w:p>
    <w:p w14:paraId="1AC3272E" w14:textId="77777777" w:rsidR="00962632" w:rsidRPr="000456B5" w:rsidRDefault="00037026">
      <w:pPr>
        <w:pStyle w:val="FootnoteText"/>
        <w:rPr>
          <w:sz w:val="18"/>
        </w:rPr>
      </w:pPr>
      <w:hyperlink r:id="rId1" w:history="1">
        <w:r w:rsidR="00962632" w:rsidRPr="000456B5">
          <w:rPr>
            <w:rStyle w:val="Hyperlink"/>
            <w:sz w:val="18"/>
          </w:rPr>
          <w:t>https://nipso.org.uk/site/wp-content/uploads/2016/12/N14C-A4-NIPSO-Guidance-on-issuing-an-apology-June-2016.pdf</w:t>
        </w:r>
      </w:hyperlink>
    </w:p>
    <w:p w14:paraId="4BC2DF0F" w14:textId="77777777" w:rsidR="00962632" w:rsidRDefault="0096263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36E5" w14:textId="32FAC2C8" w:rsidR="00962632" w:rsidRDefault="009626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33D5D" w14:textId="590F3C89" w:rsidR="00962632" w:rsidRDefault="009626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79BC" w14:textId="5E8F1A8F" w:rsidR="00962632" w:rsidRDefault="00962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74E"/>
    <w:multiLevelType w:val="multilevel"/>
    <w:tmpl w:val="73502816"/>
    <w:lvl w:ilvl="0">
      <w:start w:val="1"/>
      <w:numFmt w:val="decimal"/>
      <w:lvlText w:val="%1."/>
      <w:lvlJc w:val="left"/>
      <w:pPr>
        <w:ind w:left="360" w:hanging="360"/>
      </w:pPr>
    </w:lvl>
    <w:lvl w:ilvl="1">
      <w:start w:val="1"/>
      <w:numFmt w:val="decimal"/>
      <w:lvlText w:val="%1.%2."/>
      <w:lvlJc w:val="left"/>
      <w:pPr>
        <w:ind w:left="857" w:hanging="432"/>
      </w:pPr>
      <w:rPr>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06629E"/>
    <w:multiLevelType w:val="hybridMultilevel"/>
    <w:tmpl w:val="19CC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EF59C5"/>
    <w:multiLevelType w:val="hybridMultilevel"/>
    <w:tmpl w:val="3F7856BE"/>
    <w:lvl w:ilvl="0" w:tplc="08090001">
      <w:start w:val="1"/>
      <w:numFmt w:val="bullet"/>
      <w:lvlText w:val=""/>
      <w:lvlJc w:val="left"/>
      <w:pPr>
        <w:ind w:left="720" w:hanging="360"/>
      </w:pPr>
      <w:rPr>
        <w:rFonts w:ascii="Symbol" w:hAnsi="Symbol" w:hint="default"/>
      </w:rPr>
    </w:lvl>
    <w:lvl w:ilvl="1" w:tplc="32E622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175EA"/>
    <w:multiLevelType w:val="multilevel"/>
    <w:tmpl w:val="A5A2DCC4"/>
    <w:lvl w:ilvl="0">
      <w:start w:val="1"/>
      <w:numFmt w:val="decimal"/>
      <w:lvlText w:val="%1."/>
      <w:lvlJc w:val="left"/>
      <w:pPr>
        <w:ind w:left="360" w:hanging="360"/>
      </w:pPr>
    </w:lvl>
    <w:lvl w:ilvl="1">
      <w:start w:val="1"/>
      <w:numFmt w:val="decimal"/>
      <w:lvlText w:val="%1.%2."/>
      <w:lvlJc w:val="left"/>
      <w:pPr>
        <w:ind w:left="792"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3B14CC"/>
    <w:multiLevelType w:val="hybridMultilevel"/>
    <w:tmpl w:val="2F38E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3AF0D02"/>
    <w:multiLevelType w:val="hybridMultilevel"/>
    <w:tmpl w:val="88386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76B7D"/>
    <w:multiLevelType w:val="hybridMultilevel"/>
    <w:tmpl w:val="E6002A0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47B81864"/>
    <w:multiLevelType w:val="hybridMultilevel"/>
    <w:tmpl w:val="F130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F4A0B"/>
    <w:multiLevelType w:val="hybridMultilevel"/>
    <w:tmpl w:val="BC62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4B2A28"/>
    <w:multiLevelType w:val="hybridMultilevel"/>
    <w:tmpl w:val="FC9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9F1368"/>
    <w:multiLevelType w:val="hybridMultilevel"/>
    <w:tmpl w:val="556C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215299"/>
    <w:multiLevelType w:val="hybridMultilevel"/>
    <w:tmpl w:val="E95C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AB9121E"/>
    <w:multiLevelType w:val="hybridMultilevel"/>
    <w:tmpl w:val="6652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172E3E"/>
    <w:multiLevelType w:val="hybridMultilevel"/>
    <w:tmpl w:val="96C48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8"/>
  </w:num>
  <w:num w:numId="4">
    <w:abstractNumId w:val="2"/>
  </w:num>
  <w:num w:numId="5">
    <w:abstractNumId w:val="0"/>
  </w:num>
  <w:num w:numId="6">
    <w:abstractNumId w:val="12"/>
  </w:num>
  <w:num w:numId="7">
    <w:abstractNumId w:val="7"/>
  </w:num>
  <w:num w:numId="8">
    <w:abstractNumId w:val="11"/>
  </w:num>
  <w:num w:numId="9">
    <w:abstractNumId w:val="6"/>
  </w:num>
  <w:num w:numId="10">
    <w:abstractNumId w:val="3"/>
  </w:num>
  <w:num w:numId="11">
    <w:abstractNumId w:val="4"/>
  </w:num>
  <w:num w:numId="12">
    <w:abstractNumId w:val="1"/>
  </w:num>
  <w:num w:numId="13">
    <w:abstractNumId w:val="9"/>
  </w:num>
  <w:num w:numId="1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61"/>
    <w:rsid w:val="00001152"/>
    <w:rsid w:val="00006DF7"/>
    <w:rsid w:val="00012B68"/>
    <w:rsid w:val="000137EB"/>
    <w:rsid w:val="0001601A"/>
    <w:rsid w:val="00017C4E"/>
    <w:rsid w:val="00017DC7"/>
    <w:rsid w:val="0003070A"/>
    <w:rsid w:val="00037026"/>
    <w:rsid w:val="00040FBA"/>
    <w:rsid w:val="00041740"/>
    <w:rsid w:val="000456B5"/>
    <w:rsid w:val="00050BCA"/>
    <w:rsid w:val="00050E0A"/>
    <w:rsid w:val="00061221"/>
    <w:rsid w:val="00063BD4"/>
    <w:rsid w:val="00063EC4"/>
    <w:rsid w:val="00065CAF"/>
    <w:rsid w:val="00075577"/>
    <w:rsid w:val="00080744"/>
    <w:rsid w:val="00083A5B"/>
    <w:rsid w:val="0009626C"/>
    <w:rsid w:val="000965C3"/>
    <w:rsid w:val="00096F8E"/>
    <w:rsid w:val="000A733A"/>
    <w:rsid w:val="000B67BB"/>
    <w:rsid w:val="000B6A0E"/>
    <w:rsid w:val="000C57CC"/>
    <w:rsid w:val="000D236F"/>
    <w:rsid w:val="000D34DB"/>
    <w:rsid w:val="000D3E0A"/>
    <w:rsid w:val="000F0CE1"/>
    <w:rsid w:val="000F3EE7"/>
    <w:rsid w:val="00101190"/>
    <w:rsid w:val="001046B6"/>
    <w:rsid w:val="001060E8"/>
    <w:rsid w:val="0011121F"/>
    <w:rsid w:val="001156BF"/>
    <w:rsid w:val="00117F0A"/>
    <w:rsid w:val="001221BB"/>
    <w:rsid w:val="001354A2"/>
    <w:rsid w:val="00136B3D"/>
    <w:rsid w:val="00143CE3"/>
    <w:rsid w:val="00146DEE"/>
    <w:rsid w:val="0014711B"/>
    <w:rsid w:val="00153240"/>
    <w:rsid w:val="00154690"/>
    <w:rsid w:val="00155D5E"/>
    <w:rsid w:val="001621E2"/>
    <w:rsid w:val="00162353"/>
    <w:rsid w:val="001650D0"/>
    <w:rsid w:val="00165DFA"/>
    <w:rsid w:val="0017740C"/>
    <w:rsid w:val="0018223D"/>
    <w:rsid w:val="0018448A"/>
    <w:rsid w:val="00184681"/>
    <w:rsid w:val="001929F7"/>
    <w:rsid w:val="001970CD"/>
    <w:rsid w:val="001A03E1"/>
    <w:rsid w:val="001A24B5"/>
    <w:rsid w:val="001A44CA"/>
    <w:rsid w:val="001B19B9"/>
    <w:rsid w:val="001B5139"/>
    <w:rsid w:val="001C0266"/>
    <w:rsid w:val="001C1C08"/>
    <w:rsid w:val="001C26B3"/>
    <w:rsid w:val="001C37C3"/>
    <w:rsid w:val="001C46FB"/>
    <w:rsid w:val="001C5EF0"/>
    <w:rsid w:val="001F2FF0"/>
    <w:rsid w:val="001F7A90"/>
    <w:rsid w:val="00200362"/>
    <w:rsid w:val="00201D5B"/>
    <w:rsid w:val="002028C3"/>
    <w:rsid w:val="00210F91"/>
    <w:rsid w:val="0021231B"/>
    <w:rsid w:val="00214C56"/>
    <w:rsid w:val="002215A5"/>
    <w:rsid w:val="00224F59"/>
    <w:rsid w:val="00226B83"/>
    <w:rsid w:val="002307A8"/>
    <w:rsid w:val="00235502"/>
    <w:rsid w:val="00237111"/>
    <w:rsid w:val="00237C14"/>
    <w:rsid w:val="00242F5A"/>
    <w:rsid w:val="002473BE"/>
    <w:rsid w:val="00250042"/>
    <w:rsid w:val="002545EB"/>
    <w:rsid w:val="00260DE2"/>
    <w:rsid w:val="002657B9"/>
    <w:rsid w:val="00265F41"/>
    <w:rsid w:val="00277BFE"/>
    <w:rsid w:val="00280F57"/>
    <w:rsid w:val="002819A9"/>
    <w:rsid w:val="0029150A"/>
    <w:rsid w:val="00294D40"/>
    <w:rsid w:val="002B1CB9"/>
    <w:rsid w:val="002B3140"/>
    <w:rsid w:val="002B53C5"/>
    <w:rsid w:val="002B763B"/>
    <w:rsid w:val="002C5CC2"/>
    <w:rsid w:val="002D1F0A"/>
    <w:rsid w:val="002D2DC2"/>
    <w:rsid w:val="002D2F86"/>
    <w:rsid w:val="002D4C22"/>
    <w:rsid w:val="002E2DC7"/>
    <w:rsid w:val="002F0D13"/>
    <w:rsid w:val="0031562D"/>
    <w:rsid w:val="00323738"/>
    <w:rsid w:val="00330C74"/>
    <w:rsid w:val="0033423C"/>
    <w:rsid w:val="00334C12"/>
    <w:rsid w:val="00342E36"/>
    <w:rsid w:val="003740C9"/>
    <w:rsid w:val="00383114"/>
    <w:rsid w:val="00385E9A"/>
    <w:rsid w:val="00387C18"/>
    <w:rsid w:val="00390362"/>
    <w:rsid w:val="00393E0B"/>
    <w:rsid w:val="003948EA"/>
    <w:rsid w:val="00395C2A"/>
    <w:rsid w:val="00396E98"/>
    <w:rsid w:val="003A4502"/>
    <w:rsid w:val="003A4FF1"/>
    <w:rsid w:val="003C3336"/>
    <w:rsid w:val="003C351C"/>
    <w:rsid w:val="003C62CF"/>
    <w:rsid w:val="003D3692"/>
    <w:rsid w:val="003D717A"/>
    <w:rsid w:val="003E38D9"/>
    <w:rsid w:val="003E3E22"/>
    <w:rsid w:val="003E7017"/>
    <w:rsid w:val="003E7B33"/>
    <w:rsid w:val="003F0DCC"/>
    <w:rsid w:val="004024A0"/>
    <w:rsid w:val="00415044"/>
    <w:rsid w:val="00420124"/>
    <w:rsid w:val="0042495C"/>
    <w:rsid w:val="004524A6"/>
    <w:rsid w:val="004545CA"/>
    <w:rsid w:val="0046230E"/>
    <w:rsid w:val="004644CC"/>
    <w:rsid w:val="0046580D"/>
    <w:rsid w:val="00473C62"/>
    <w:rsid w:val="004768AB"/>
    <w:rsid w:val="00487DBC"/>
    <w:rsid w:val="0049196D"/>
    <w:rsid w:val="004954F9"/>
    <w:rsid w:val="004A4487"/>
    <w:rsid w:val="004A7EBA"/>
    <w:rsid w:val="004B025D"/>
    <w:rsid w:val="004B2345"/>
    <w:rsid w:val="004B4174"/>
    <w:rsid w:val="004C1BB3"/>
    <w:rsid w:val="004C3269"/>
    <w:rsid w:val="004D3E9C"/>
    <w:rsid w:val="004E32D0"/>
    <w:rsid w:val="004F1CAA"/>
    <w:rsid w:val="004F3A77"/>
    <w:rsid w:val="004F7E57"/>
    <w:rsid w:val="0050024C"/>
    <w:rsid w:val="0050551B"/>
    <w:rsid w:val="00514FCF"/>
    <w:rsid w:val="00523417"/>
    <w:rsid w:val="005302DA"/>
    <w:rsid w:val="0053048D"/>
    <w:rsid w:val="00531633"/>
    <w:rsid w:val="00537A9E"/>
    <w:rsid w:val="00542109"/>
    <w:rsid w:val="00542812"/>
    <w:rsid w:val="00544CBC"/>
    <w:rsid w:val="00553499"/>
    <w:rsid w:val="0055484C"/>
    <w:rsid w:val="005610B1"/>
    <w:rsid w:val="005619E0"/>
    <w:rsid w:val="00562717"/>
    <w:rsid w:val="00565218"/>
    <w:rsid w:val="005705DA"/>
    <w:rsid w:val="00573D24"/>
    <w:rsid w:val="00575E3D"/>
    <w:rsid w:val="00582485"/>
    <w:rsid w:val="00584438"/>
    <w:rsid w:val="0058555E"/>
    <w:rsid w:val="00587E23"/>
    <w:rsid w:val="0059146E"/>
    <w:rsid w:val="0059311C"/>
    <w:rsid w:val="00597088"/>
    <w:rsid w:val="005A01AE"/>
    <w:rsid w:val="005B342A"/>
    <w:rsid w:val="005B621F"/>
    <w:rsid w:val="005C0C00"/>
    <w:rsid w:val="005C0E8C"/>
    <w:rsid w:val="005C342C"/>
    <w:rsid w:val="005D1C9D"/>
    <w:rsid w:val="005D5525"/>
    <w:rsid w:val="005E0FC2"/>
    <w:rsid w:val="005E1148"/>
    <w:rsid w:val="005E585A"/>
    <w:rsid w:val="00601ACE"/>
    <w:rsid w:val="0060421F"/>
    <w:rsid w:val="006059B5"/>
    <w:rsid w:val="00612C9C"/>
    <w:rsid w:val="00614CD2"/>
    <w:rsid w:val="00617E64"/>
    <w:rsid w:val="00622C80"/>
    <w:rsid w:val="0062302B"/>
    <w:rsid w:val="00632E1E"/>
    <w:rsid w:val="00643E9C"/>
    <w:rsid w:val="00646DDE"/>
    <w:rsid w:val="00651BE1"/>
    <w:rsid w:val="00652397"/>
    <w:rsid w:val="00652AFE"/>
    <w:rsid w:val="00657489"/>
    <w:rsid w:val="00661674"/>
    <w:rsid w:val="006642D4"/>
    <w:rsid w:val="006763A1"/>
    <w:rsid w:val="0068411D"/>
    <w:rsid w:val="00693AB2"/>
    <w:rsid w:val="006A401E"/>
    <w:rsid w:val="006A54E4"/>
    <w:rsid w:val="006A6D57"/>
    <w:rsid w:val="006B3F3C"/>
    <w:rsid w:val="006B47B5"/>
    <w:rsid w:val="006B5087"/>
    <w:rsid w:val="006B513E"/>
    <w:rsid w:val="006C0DA3"/>
    <w:rsid w:val="006C5346"/>
    <w:rsid w:val="006C7683"/>
    <w:rsid w:val="006C77D2"/>
    <w:rsid w:val="006D008C"/>
    <w:rsid w:val="006D1196"/>
    <w:rsid w:val="006D2894"/>
    <w:rsid w:val="006E2AD9"/>
    <w:rsid w:val="006E5BAE"/>
    <w:rsid w:val="006E6D05"/>
    <w:rsid w:val="006F723F"/>
    <w:rsid w:val="006F7CBE"/>
    <w:rsid w:val="007011BF"/>
    <w:rsid w:val="00711900"/>
    <w:rsid w:val="0071203C"/>
    <w:rsid w:val="007229F2"/>
    <w:rsid w:val="0072348C"/>
    <w:rsid w:val="00724197"/>
    <w:rsid w:val="00732406"/>
    <w:rsid w:val="0073508F"/>
    <w:rsid w:val="0074143E"/>
    <w:rsid w:val="00743707"/>
    <w:rsid w:val="00747FA7"/>
    <w:rsid w:val="007662C7"/>
    <w:rsid w:val="00770FC4"/>
    <w:rsid w:val="007714AD"/>
    <w:rsid w:val="0077219E"/>
    <w:rsid w:val="00775710"/>
    <w:rsid w:val="007759F9"/>
    <w:rsid w:val="00775F0F"/>
    <w:rsid w:val="00786505"/>
    <w:rsid w:val="00791DC4"/>
    <w:rsid w:val="00795481"/>
    <w:rsid w:val="00796B11"/>
    <w:rsid w:val="00797FEE"/>
    <w:rsid w:val="007A0FF3"/>
    <w:rsid w:val="007A1438"/>
    <w:rsid w:val="007A2C50"/>
    <w:rsid w:val="007A2CC2"/>
    <w:rsid w:val="007A7B82"/>
    <w:rsid w:val="007B1126"/>
    <w:rsid w:val="007B619A"/>
    <w:rsid w:val="007C1692"/>
    <w:rsid w:val="007C3007"/>
    <w:rsid w:val="007C44BB"/>
    <w:rsid w:val="007C58A7"/>
    <w:rsid w:val="007D06CF"/>
    <w:rsid w:val="007D2FA5"/>
    <w:rsid w:val="007D4EC4"/>
    <w:rsid w:val="007E1059"/>
    <w:rsid w:val="007E350D"/>
    <w:rsid w:val="007F3A27"/>
    <w:rsid w:val="007F7AE1"/>
    <w:rsid w:val="0081121F"/>
    <w:rsid w:val="00815AA8"/>
    <w:rsid w:val="008321A5"/>
    <w:rsid w:val="008378D6"/>
    <w:rsid w:val="00840355"/>
    <w:rsid w:val="00852548"/>
    <w:rsid w:val="00854F4A"/>
    <w:rsid w:val="0085588D"/>
    <w:rsid w:val="0086005A"/>
    <w:rsid w:val="0086422C"/>
    <w:rsid w:val="0087151C"/>
    <w:rsid w:val="0087360D"/>
    <w:rsid w:val="00874164"/>
    <w:rsid w:val="0088251B"/>
    <w:rsid w:val="00884533"/>
    <w:rsid w:val="00886EDE"/>
    <w:rsid w:val="008A18DF"/>
    <w:rsid w:val="008A2E7E"/>
    <w:rsid w:val="008B11E4"/>
    <w:rsid w:val="008B1B06"/>
    <w:rsid w:val="008B2361"/>
    <w:rsid w:val="008C06AD"/>
    <w:rsid w:val="008D1E91"/>
    <w:rsid w:val="008D5100"/>
    <w:rsid w:val="008E36B9"/>
    <w:rsid w:val="008F0508"/>
    <w:rsid w:val="008F1577"/>
    <w:rsid w:val="00901BEE"/>
    <w:rsid w:val="00913697"/>
    <w:rsid w:val="00920916"/>
    <w:rsid w:val="00920B51"/>
    <w:rsid w:val="00922505"/>
    <w:rsid w:val="00927E47"/>
    <w:rsid w:val="00931DC0"/>
    <w:rsid w:val="009331EF"/>
    <w:rsid w:val="009400F3"/>
    <w:rsid w:val="009478D4"/>
    <w:rsid w:val="009519A2"/>
    <w:rsid w:val="0096126C"/>
    <w:rsid w:val="00962632"/>
    <w:rsid w:val="00964C4A"/>
    <w:rsid w:val="009741E6"/>
    <w:rsid w:val="0098206D"/>
    <w:rsid w:val="00984FE8"/>
    <w:rsid w:val="0099070A"/>
    <w:rsid w:val="009A1EEF"/>
    <w:rsid w:val="009A4DB2"/>
    <w:rsid w:val="009A7DE3"/>
    <w:rsid w:val="009B5B98"/>
    <w:rsid w:val="009C1CF1"/>
    <w:rsid w:val="009D3393"/>
    <w:rsid w:val="009E1080"/>
    <w:rsid w:val="009F561F"/>
    <w:rsid w:val="009F57A1"/>
    <w:rsid w:val="00A123F3"/>
    <w:rsid w:val="00A146C4"/>
    <w:rsid w:val="00A152E4"/>
    <w:rsid w:val="00A15AED"/>
    <w:rsid w:val="00A26014"/>
    <w:rsid w:val="00A32D49"/>
    <w:rsid w:val="00A44E10"/>
    <w:rsid w:val="00A51072"/>
    <w:rsid w:val="00A5108D"/>
    <w:rsid w:val="00A57372"/>
    <w:rsid w:val="00A646FA"/>
    <w:rsid w:val="00A6745D"/>
    <w:rsid w:val="00A70B9B"/>
    <w:rsid w:val="00A74E40"/>
    <w:rsid w:val="00A860E3"/>
    <w:rsid w:val="00A90EB9"/>
    <w:rsid w:val="00A95E0B"/>
    <w:rsid w:val="00A96815"/>
    <w:rsid w:val="00AB0567"/>
    <w:rsid w:val="00AC02BD"/>
    <w:rsid w:val="00AC783A"/>
    <w:rsid w:val="00AD1918"/>
    <w:rsid w:val="00AD5349"/>
    <w:rsid w:val="00AD5400"/>
    <w:rsid w:val="00AE1877"/>
    <w:rsid w:val="00AE1B9F"/>
    <w:rsid w:val="00AE44C6"/>
    <w:rsid w:val="00AF3C79"/>
    <w:rsid w:val="00B0030E"/>
    <w:rsid w:val="00B04A17"/>
    <w:rsid w:val="00B11EAC"/>
    <w:rsid w:val="00B129A8"/>
    <w:rsid w:val="00B14561"/>
    <w:rsid w:val="00B1504D"/>
    <w:rsid w:val="00B30A2C"/>
    <w:rsid w:val="00B348FE"/>
    <w:rsid w:val="00B35861"/>
    <w:rsid w:val="00B46C5E"/>
    <w:rsid w:val="00B54E49"/>
    <w:rsid w:val="00B6141D"/>
    <w:rsid w:val="00B61C3C"/>
    <w:rsid w:val="00B665A0"/>
    <w:rsid w:val="00B67E92"/>
    <w:rsid w:val="00B71D0C"/>
    <w:rsid w:val="00B71E80"/>
    <w:rsid w:val="00B7686C"/>
    <w:rsid w:val="00B76EDD"/>
    <w:rsid w:val="00B8472F"/>
    <w:rsid w:val="00B8550D"/>
    <w:rsid w:val="00BA16BE"/>
    <w:rsid w:val="00BA1939"/>
    <w:rsid w:val="00BB26B4"/>
    <w:rsid w:val="00BC32BE"/>
    <w:rsid w:val="00BD0BFE"/>
    <w:rsid w:val="00BD514F"/>
    <w:rsid w:val="00BD7A0E"/>
    <w:rsid w:val="00BE68A2"/>
    <w:rsid w:val="00BF1479"/>
    <w:rsid w:val="00BF2B91"/>
    <w:rsid w:val="00BF2FF2"/>
    <w:rsid w:val="00C00C1C"/>
    <w:rsid w:val="00C046BD"/>
    <w:rsid w:val="00C04B75"/>
    <w:rsid w:val="00C07CF8"/>
    <w:rsid w:val="00C136EB"/>
    <w:rsid w:val="00C15FAA"/>
    <w:rsid w:val="00C17EEF"/>
    <w:rsid w:val="00C22E61"/>
    <w:rsid w:val="00C35CBA"/>
    <w:rsid w:val="00C360EC"/>
    <w:rsid w:val="00C46D99"/>
    <w:rsid w:val="00C548DB"/>
    <w:rsid w:val="00C553F3"/>
    <w:rsid w:val="00C55656"/>
    <w:rsid w:val="00C61829"/>
    <w:rsid w:val="00C62F39"/>
    <w:rsid w:val="00C63BC5"/>
    <w:rsid w:val="00C71587"/>
    <w:rsid w:val="00C740B4"/>
    <w:rsid w:val="00C82702"/>
    <w:rsid w:val="00C91047"/>
    <w:rsid w:val="00C9341A"/>
    <w:rsid w:val="00C94969"/>
    <w:rsid w:val="00C9678F"/>
    <w:rsid w:val="00C97E1A"/>
    <w:rsid w:val="00CA1BD9"/>
    <w:rsid w:val="00CA50B5"/>
    <w:rsid w:val="00CA5464"/>
    <w:rsid w:val="00CB123C"/>
    <w:rsid w:val="00CC104B"/>
    <w:rsid w:val="00CC1705"/>
    <w:rsid w:val="00CC3511"/>
    <w:rsid w:val="00CC391C"/>
    <w:rsid w:val="00CC590F"/>
    <w:rsid w:val="00CC7013"/>
    <w:rsid w:val="00CD09E3"/>
    <w:rsid w:val="00CD29F9"/>
    <w:rsid w:val="00CD2BE3"/>
    <w:rsid w:val="00CD3B4C"/>
    <w:rsid w:val="00CE532E"/>
    <w:rsid w:val="00CF1E16"/>
    <w:rsid w:val="00CF5C22"/>
    <w:rsid w:val="00CF6F74"/>
    <w:rsid w:val="00CF7BF0"/>
    <w:rsid w:val="00D050C8"/>
    <w:rsid w:val="00D05EF3"/>
    <w:rsid w:val="00D117CC"/>
    <w:rsid w:val="00D13767"/>
    <w:rsid w:val="00D1508E"/>
    <w:rsid w:val="00D156EE"/>
    <w:rsid w:val="00D26EFB"/>
    <w:rsid w:val="00D34727"/>
    <w:rsid w:val="00D35B2A"/>
    <w:rsid w:val="00D40BAF"/>
    <w:rsid w:val="00D457F4"/>
    <w:rsid w:val="00D457F7"/>
    <w:rsid w:val="00D51202"/>
    <w:rsid w:val="00D51F46"/>
    <w:rsid w:val="00D51F71"/>
    <w:rsid w:val="00D62116"/>
    <w:rsid w:val="00D66952"/>
    <w:rsid w:val="00D7043A"/>
    <w:rsid w:val="00D740A3"/>
    <w:rsid w:val="00D76844"/>
    <w:rsid w:val="00D809BE"/>
    <w:rsid w:val="00D929E7"/>
    <w:rsid w:val="00D94901"/>
    <w:rsid w:val="00D957C2"/>
    <w:rsid w:val="00D968E7"/>
    <w:rsid w:val="00DB0143"/>
    <w:rsid w:val="00DB1A7C"/>
    <w:rsid w:val="00DB28A8"/>
    <w:rsid w:val="00DB317F"/>
    <w:rsid w:val="00DB3979"/>
    <w:rsid w:val="00DC0235"/>
    <w:rsid w:val="00DC22A1"/>
    <w:rsid w:val="00DC6B3C"/>
    <w:rsid w:val="00DD25EE"/>
    <w:rsid w:val="00DD32DE"/>
    <w:rsid w:val="00DD477F"/>
    <w:rsid w:val="00DE4311"/>
    <w:rsid w:val="00DE45AA"/>
    <w:rsid w:val="00DE4818"/>
    <w:rsid w:val="00DE5329"/>
    <w:rsid w:val="00DF72FA"/>
    <w:rsid w:val="00E0382A"/>
    <w:rsid w:val="00E04A69"/>
    <w:rsid w:val="00E05FB8"/>
    <w:rsid w:val="00E066CB"/>
    <w:rsid w:val="00E14E01"/>
    <w:rsid w:val="00E23EFF"/>
    <w:rsid w:val="00E24AFF"/>
    <w:rsid w:val="00E30A42"/>
    <w:rsid w:val="00E31080"/>
    <w:rsid w:val="00E3293E"/>
    <w:rsid w:val="00E34F85"/>
    <w:rsid w:val="00E37BE9"/>
    <w:rsid w:val="00E504FF"/>
    <w:rsid w:val="00E51AF8"/>
    <w:rsid w:val="00E61C60"/>
    <w:rsid w:val="00E666A2"/>
    <w:rsid w:val="00E70B95"/>
    <w:rsid w:val="00E7767D"/>
    <w:rsid w:val="00E82064"/>
    <w:rsid w:val="00E918D0"/>
    <w:rsid w:val="00E91B04"/>
    <w:rsid w:val="00EA0604"/>
    <w:rsid w:val="00EA0AD6"/>
    <w:rsid w:val="00EA1614"/>
    <w:rsid w:val="00EA39E7"/>
    <w:rsid w:val="00EB4B1B"/>
    <w:rsid w:val="00EC20A2"/>
    <w:rsid w:val="00EC66C4"/>
    <w:rsid w:val="00ED2523"/>
    <w:rsid w:val="00ED45F4"/>
    <w:rsid w:val="00ED5B65"/>
    <w:rsid w:val="00ED647E"/>
    <w:rsid w:val="00EE2CF3"/>
    <w:rsid w:val="00EE2F6A"/>
    <w:rsid w:val="00EF149F"/>
    <w:rsid w:val="00EF5B59"/>
    <w:rsid w:val="00EF74B8"/>
    <w:rsid w:val="00F02440"/>
    <w:rsid w:val="00F057D7"/>
    <w:rsid w:val="00F0670C"/>
    <w:rsid w:val="00F10413"/>
    <w:rsid w:val="00F12254"/>
    <w:rsid w:val="00F12A77"/>
    <w:rsid w:val="00F13501"/>
    <w:rsid w:val="00F13738"/>
    <w:rsid w:val="00F15E2C"/>
    <w:rsid w:val="00F21E2B"/>
    <w:rsid w:val="00F24A14"/>
    <w:rsid w:val="00F36974"/>
    <w:rsid w:val="00F4641F"/>
    <w:rsid w:val="00F50323"/>
    <w:rsid w:val="00F50E1C"/>
    <w:rsid w:val="00F51241"/>
    <w:rsid w:val="00F55C05"/>
    <w:rsid w:val="00F6132F"/>
    <w:rsid w:val="00F615AD"/>
    <w:rsid w:val="00F675FF"/>
    <w:rsid w:val="00F74D60"/>
    <w:rsid w:val="00F8152C"/>
    <w:rsid w:val="00F86C34"/>
    <w:rsid w:val="00F91CF5"/>
    <w:rsid w:val="00F92741"/>
    <w:rsid w:val="00F93190"/>
    <w:rsid w:val="00F93DD3"/>
    <w:rsid w:val="00FA0D5C"/>
    <w:rsid w:val="00FA1BDA"/>
    <w:rsid w:val="00FA1CB4"/>
    <w:rsid w:val="00FA4F41"/>
    <w:rsid w:val="00FA5B7F"/>
    <w:rsid w:val="00FB1277"/>
    <w:rsid w:val="00FB74BF"/>
    <w:rsid w:val="00FB7B94"/>
    <w:rsid w:val="00FC4984"/>
    <w:rsid w:val="00FD5911"/>
    <w:rsid w:val="00FE2E85"/>
    <w:rsid w:val="00FE496C"/>
    <w:rsid w:val="00FE71C2"/>
    <w:rsid w:val="00FF07F3"/>
    <w:rsid w:val="00FF2D43"/>
    <w:rsid w:val="00FF523C"/>
    <w:rsid w:val="00FF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4C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17A"/>
    <w:pPr>
      <w:ind w:left="720"/>
      <w:contextualSpacing/>
    </w:pPr>
  </w:style>
  <w:style w:type="character" w:styleId="CommentReference">
    <w:name w:val="annotation reference"/>
    <w:basedOn w:val="DefaultParagraphFont"/>
    <w:uiPriority w:val="99"/>
    <w:semiHidden/>
    <w:unhideWhenUsed/>
    <w:rsid w:val="001A24B5"/>
    <w:rPr>
      <w:sz w:val="16"/>
      <w:szCs w:val="16"/>
    </w:rPr>
  </w:style>
  <w:style w:type="paragraph" w:styleId="CommentText">
    <w:name w:val="annotation text"/>
    <w:basedOn w:val="Normal"/>
    <w:link w:val="CommentTextChar"/>
    <w:uiPriority w:val="99"/>
    <w:semiHidden/>
    <w:unhideWhenUsed/>
    <w:rsid w:val="001A24B5"/>
    <w:pPr>
      <w:spacing w:line="240" w:lineRule="auto"/>
    </w:pPr>
    <w:rPr>
      <w:sz w:val="20"/>
      <w:szCs w:val="20"/>
    </w:rPr>
  </w:style>
  <w:style w:type="character" w:customStyle="1" w:styleId="CommentTextChar">
    <w:name w:val="Comment Text Char"/>
    <w:basedOn w:val="DefaultParagraphFont"/>
    <w:link w:val="CommentText"/>
    <w:uiPriority w:val="99"/>
    <w:semiHidden/>
    <w:rsid w:val="001A24B5"/>
    <w:rPr>
      <w:sz w:val="20"/>
      <w:szCs w:val="20"/>
    </w:rPr>
  </w:style>
  <w:style w:type="paragraph" w:styleId="CommentSubject">
    <w:name w:val="annotation subject"/>
    <w:basedOn w:val="CommentText"/>
    <w:next w:val="CommentText"/>
    <w:link w:val="CommentSubjectChar"/>
    <w:uiPriority w:val="99"/>
    <w:semiHidden/>
    <w:unhideWhenUsed/>
    <w:rsid w:val="001A24B5"/>
    <w:rPr>
      <w:b/>
      <w:bCs/>
    </w:rPr>
  </w:style>
  <w:style w:type="character" w:customStyle="1" w:styleId="CommentSubjectChar">
    <w:name w:val="Comment Subject Char"/>
    <w:basedOn w:val="CommentTextChar"/>
    <w:link w:val="CommentSubject"/>
    <w:uiPriority w:val="99"/>
    <w:semiHidden/>
    <w:rsid w:val="001A24B5"/>
    <w:rPr>
      <w:b/>
      <w:bCs/>
      <w:sz w:val="20"/>
      <w:szCs w:val="20"/>
    </w:rPr>
  </w:style>
  <w:style w:type="paragraph" w:styleId="BalloonText">
    <w:name w:val="Balloon Text"/>
    <w:basedOn w:val="Normal"/>
    <w:link w:val="BalloonTextChar"/>
    <w:uiPriority w:val="99"/>
    <w:semiHidden/>
    <w:unhideWhenUsed/>
    <w:rsid w:val="001A2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B5"/>
    <w:rPr>
      <w:rFonts w:ascii="Segoe UI" w:hAnsi="Segoe UI" w:cs="Segoe UI"/>
      <w:sz w:val="18"/>
      <w:szCs w:val="18"/>
    </w:rPr>
  </w:style>
  <w:style w:type="paragraph" w:customStyle="1" w:styleId="footnotedescription">
    <w:name w:val="footnote description"/>
    <w:next w:val="Normal"/>
    <w:link w:val="footnotedescriptionChar"/>
    <w:hidden/>
    <w:rsid w:val="00F50E1C"/>
    <w:pPr>
      <w:spacing w:after="0"/>
    </w:pPr>
    <w:rPr>
      <w:rFonts w:ascii="Arial" w:eastAsia="Arial" w:hAnsi="Arial" w:cs="Arial"/>
      <w:color w:val="0000FF"/>
      <w:sz w:val="20"/>
      <w:u w:val="single" w:color="0000FF"/>
      <w:lang w:eastAsia="en-GB"/>
    </w:rPr>
  </w:style>
  <w:style w:type="character" w:customStyle="1" w:styleId="footnotedescriptionChar">
    <w:name w:val="footnote description Char"/>
    <w:link w:val="footnotedescription"/>
    <w:rsid w:val="00F50E1C"/>
    <w:rPr>
      <w:rFonts w:ascii="Arial" w:eastAsia="Arial" w:hAnsi="Arial" w:cs="Arial"/>
      <w:color w:val="0000FF"/>
      <w:sz w:val="20"/>
      <w:u w:val="single" w:color="0000FF"/>
      <w:lang w:eastAsia="en-GB"/>
    </w:rPr>
  </w:style>
  <w:style w:type="character" w:customStyle="1" w:styleId="footnotemark">
    <w:name w:val="footnote mark"/>
    <w:hidden/>
    <w:rsid w:val="00F50E1C"/>
    <w:rPr>
      <w:rFonts w:ascii="Arial" w:eastAsia="Arial" w:hAnsi="Arial" w:cs="Arial"/>
      <w:color w:val="000000"/>
      <w:sz w:val="20"/>
      <w:vertAlign w:val="superscript"/>
    </w:rPr>
  </w:style>
  <w:style w:type="character" w:customStyle="1" w:styleId="Heading2Char">
    <w:name w:val="Heading 2 Char"/>
    <w:basedOn w:val="DefaultParagraphFont"/>
    <w:link w:val="Heading2"/>
    <w:uiPriority w:val="9"/>
    <w:rsid w:val="00964C4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64C4A"/>
    <w:rPr>
      <w:color w:val="0000FF"/>
      <w:u w:val="single"/>
    </w:rPr>
  </w:style>
  <w:style w:type="paragraph" w:customStyle="1" w:styleId="nodesummary">
    <w:name w:val="nodesummary"/>
    <w:basedOn w:val="Normal"/>
    <w:rsid w:val="0096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1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6E"/>
  </w:style>
  <w:style w:type="paragraph" w:styleId="Footer">
    <w:name w:val="footer"/>
    <w:basedOn w:val="Normal"/>
    <w:link w:val="FooterChar"/>
    <w:uiPriority w:val="99"/>
    <w:unhideWhenUsed/>
    <w:rsid w:val="0059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6E"/>
  </w:style>
  <w:style w:type="paragraph" w:styleId="FootnoteText">
    <w:name w:val="footnote text"/>
    <w:basedOn w:val="Normal"/>
    <w:link w:val="FootnoteTextChar"/>
    <w:uiPriority w:val="99"/>
    <w:semiHidden/>
    <w:unhideWhenUsed/>
    <w:rsid w:val="0023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502"/>
    <w:rPr>
      <w:sz w:val="20"/>
      <w:szCs w:val="20"/>
    </w:rPr>
  </w:style>
  <w:style w:type="character" w:styleId="FootnoteReference">
    <w:name w:val="footnote reference"/>
    <w:basedOn w:val="DefaultParagraphFont"/>
    <w:uiPriority w:val="99"/>
    <w:semiHidden/>
    <w:unhideWhenUsed/>
    <w:rsid w:val="00235502"/>
    <w:rPr>
      <w:vertAlign w:val="superscript"/>
    </w:rPr>
  </w:style>
  <w:style w:type="paragraph" w:styleId="Revision">
    <w:name w:val="Revision"/>
    <w:hidden/>
    <w:uiPriority w:val="99"/>
    <w:semiHidden/>
    <w:rsid w:val="000A733A"/>
    <w:pPr>
      <w:spacing w:after="0" w:line="240" w:lineRule="auto"/>
    </w:pPr>
  </w:style>
  <w:style w:type="paragraph" w:styleId="EndnoteText">
    <w:name w:val="endnote text"/>
    <w:basedOn w:val="Normal"/>
    <w:link w:val="EndnoteTextChar"/>
    <w:uiPriority w:val="99"/>
    <w:semiHidden/>
    <w:unhideWhenUsed/>
    <w:rsid w:val="00657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489"/>
    <w:rPr>
      <w:sz w:val="20"/>
      <w:szCs w:val="20"/>
    </w:rPr>
  </w:style>
  <w:style w:type="character" w:styleId="EndnoteReference">
    <w:name w:val="endnote reference"/>
    <w:basedOn w:val="DefaultParagraphFont"/>
    <w:uiPriority w:val="99"/>
    <w:semiHidden/>
    <w:unhideWhenUsed/>
    <w:rsid w:val="00657489"/>
    <w:rPr>
      <w:vertAlign w:val="superscript"/>
    </w:rPr>
  </w:style>
  <w:style w:type="paragraph" w:customStyle="1" w:styleId="Default">
    <w:name w:val="Default"/>
    <w:rsid w:val="0023711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2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4C4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17A"/>
    <w:pPr>
      <w:ind w:left="720"/>
      <w:contextualSpacing/>
    </w:pPr>
  </w:style>
  <w:style w:type="character" w:styleId="CommentReference">
    <w:name w:val="annotation reference"/>
    <w:basedOn w:val="DefaultParagraphFont"/>
    <w:uiPriority w:val="99"/>
    <w:semiHidden/>
    <w:unhideWhenUsed/>
    <w:rsid w:val="001A24B5"/>
    <w:rPr>
      <w:sz w:val="16"/>
      <w:szCs w:val="16"/>
    </w:rPr>
  </w:style>
  <w:style w:type="paragraph" w:styleId="CommentText">
    <w:name w:val="annotation text"/>
    <w:basedOn w:val="Normal"/>
    <w:link w:val="CommentTextChar"/>
    <w:uiPriority w:val="99"/>
    <w:semiHidden/>
    <w:unhideWhenUsed/>
    <w:rsid w:val="001A24B5"/>
    <w:pPr>
      <w:spacing w:line="240" w:lineRule="auto"/>
    </w:pPr>
    <w:rPr>
      <w:sz w:val="20"/>
      <w:szCs w:val="20"/>
    </w:rPr>
  </w:style>
  <w:style w:type="character" w:customStyle="1" w:styleId="CommentTextChar">
    <w:name w:val="Comment Text Char"/>
    <w:basedOn w:val="DefaultParagraphFont"/>
    <w:link w:val="CommentText"/>
    <w:uiPriority w:val="99"/>
    <w:semiHidden/>
    <w:rsid w:val="001A24B5"/>
    <w:rPr>
      <w:sz w:val="20"/>
      <w:szCs w:val="20"/>
    </w:rPr>
  </w:style>
  <w:style w:type="paragraph" w:styleId="CommentSubject">
    <w:name w:val="annotation subject"/>
    <w:basedOn w:val="CommentText"/>
    <w:next w:val="CommentText"/>
    <w:link w:val="CommentSubjectChar"/>
    <w:uiPriority w:val="99"/>
    <w:semiHidden/>
    <w:unhideWhenUsed/>
    <w:rsid w:val="001A24B5"/>
    <w:rPr>
      <w:b/>
      <w:bCs/>
    </w:rPr>
  </w:style>
  <w:style w:type="character" w:customStyle="1" w:styleId="CommentSubjectChar">
    <w:name w:val="Comment Subject Char"/>
    <w:basedOn w:val="CommentTextChar"/>
    <w:link w:val="CommentSubject"/>
    <w:uiPriority w:val="99"/>
    <w:semiHidden/>
    <w:rsid w:val="001A24B5"/>
    <w:rPr>
      <w:b/>
      <w:bCs/>
      <w:sz w:val="20"/>
      <w:szCs w:val="20"/>
    </w:rPr>
  </w:style>
  <w:style w:type="paragraph" w:styleId="BalloonText">
    <w:name w:val="Balloon Text"/>
    <w:basedOn w:val="Normal"/>
    <w:link w:val="BalloonTextChar"/>
    <w:uiPriority w:val="99"/>
    <w:semiHidden/>
    <w:unhideWhenUsed/>
    <w:rsid w:val="001A2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4B5"/>
    <w:rPr>
      <w:rFonts w:ascii="Segoe UI" w:hAnsi="Segoe UI" w:cs="Segoe UI"/>
      <w:sz w:val="18"/>
      <w:szCs w:val="18"/>
    </w:rPr>
  </w:style>
  <w:style w:type="paragraph" w:customStyle="1" w:styleId="footnotedescription">
    <w:name w:val="footnote description"/>
    <w:next w:val="Normal"/>
    <w:link w:val="footnotedescriptionChar"/>
    <w:hidden/>
    <w:rsid w:val="00F50E1C"/>
    <w:pPr>
      <w:spacing w:after="0"/>
    </w:pPr>
    <w:rPr>
      <w:rFonts w:ascii="Arial" w:eastAsia="Arial" w:hAnsi="Arial" w:cs="Arial"/>
      <w:color w:val="0000FF"/>
      <w:sz w:val="20"/>
      <w:u w:val="single" w:color="0000FF"/>
      <w:lang w:eastAsia="en-GB"/>
    </w:rPr>
  </w:style>
  <w:style w:type="character" w:customStyle="1" w:styleId="footnotedescriptionChar">
    <w:name w:val="footnote description Char"/>
    <w:link w:val="footnotedescription"/>
    <w:rsid w:val="00F50E1C"/>
    <w:rPr>
      <w:rFonts w:ascii="Arial" w:eastAsia="Arial" w:hAnsi="Arial" w:cs="Arial"/>
      <w:color w:val="0000FF"/>
      <w:sz w:val="20"/>
      <w:u w:val="single" w:color="0000FF"/>
      <w:lang w:eastAsia="en-GB"/>
    </w:rPr>
  </w:style>
  <w:style w:type="character" w:customStyle="1" w:styleId="footnotemark">
    <w:name w:val="footnote mark"/>
    <w:hidden/>
    <w:rsid w:val="00F50E1C"/>
    <w:rPr>
      <w:rFonts w:ascii="Arial" w:eastAsia="Arial" w:hAnsi="Arial" w:cs="Arial"/>
      <w:color w:val="000000"/>
      <w:sz w:val="20"/>
      <w:vertAlign w:val="superscript"/>
    </w:rPr>
  </w:style>
  <w:style w:type="character" w:customStyle="1" w:styleId="Heading2Char">
    <w:name w:val="Heading 2 Char"/>
    <w:basedOn w:val="DefaultParagraphFont"/>
    <w:link w:val="Heading2"/>
    <w:uiPriority w:val="9"/>
    <w:rsid w:val="00964C4A"/>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64C4A"/>
    <w:rPr>
      <w:color w:val="0000FF"/>
      <w:u w:val="single"/>
    </w:rPr>
  </w:style>
  <w:style w:type="paragraph" w:customStyle="1" w:styleId="nodesummary">
    <w:name w:val="nodesummary"/>
    <w:basedOn w:val="Normal"/>
    <w:rsid w:val="0096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64C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1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6E"/>
  </w:style>
  <w:style w:type="paragraph" w:styleId="Footer">
    <w:name w:val="footer"/>
    <w:basedOn w:val="Normal"/>
    <w:link w:val="FooterChar"/>
    <w:uiPriority w:val="99"/>
    <w:unhideWhenUsed/>
    <w:rsid w:val="00591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6E"/>
  </w:style>
  <w:style w:type="paragraph" w:styleId="FootnoteText">
    <w:name w:val="footnote text"/>
    <w:basedOn w:val="Normal"/>
    <w:link w:val="FootnoteTextChar"/>
    <w:uiPriority w:val="99"/>
    <w:semiHidden/>
    <w:unhideWhenUsed/>
    <w:rsid w:val="002355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5502"/>
    <w:rPr>
      <w:sz w:val="20"/>
      <w:szCs w:val="20"/>
    </w:rPr>
  </w:style>
  <w:style w:type="character" w:styleId="FootnoteReference">
    <w:name w:val="footnote reference"/>
    <w:basedOn w:val="DefaultParagraphFont"/>
    <w:uiPriority w:val="99"/>
    <w:semiHidden/>
    <w:unhideWhenUsed/>
    <w:rsid w:val="00235502"/>
    <w:rPr>
      <w:vertAlign w:val="superscript"/>
    </w:rPr>
  </w:style>
  <w:style w:type="paragraph" w:styleId="Revision">
    <w:name w:val="Revision"/>
    <w:hidden/>
    <w:uiPriority w:val="99"/>
    <w:semiHidden/>
    <w:rsid w:val="000A733A"/>
    <w:pPr>
      <w:spacing w:after="0" w:line="240" w:lineRule="auto"/>
    </w:pPr>
  </w:style>
  <w:style w:type="paragraph" w:styleId="EndnoteText">
    <w:name w:val="endnote text"/>
    <w:basedOn w:val="Normal"/>
    <w:link w:val="EndnoteTextChar"/>
    <w:uiPriority w:val="99"/>
    <w:semiHidden/>
    <w:unhideWhenUsed/>
    <w:rsid w:val="006574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489"/>
    <w:rPr>
      <w:sz w:val="20"/>
      <w:szCs w:val="20"/>
    </w:rPr>
  </w:style>
  <w:style w:type="character" w:styleId="EndnoteReference">
    <w:name w:val="endnote reference"/>
    <w:basedOn w:val="DefaultParagraphFont"/>
    <w:uiPriority w:val="99"/>
    <w:semiHidden/>
    <w:unhideWhenUsed/>
    <w:rsid w:val="00657489"/>
    <w:rPr>
      <w:vertAlign w:val="superscript"/>
    </w:rPr>
  </w:style>
  <w:style w:type="paragraph" w:customStyle="1" w:styleId="Default">
    <w:name w:val="Default"/>
    <w:rsid w:val="0023711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2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2373">
      <w:bodyDiv w:val="1"/>
      <w:marLeft w:val="0"/>
      <w:marRight w:val="0"/>
      <w:marTop w:val="0"/>
      <w:marBottom w:val="0"/>
      <w:divBdr>
        <w:top w:val="none" w:sz="0" w:space="0" w:color="auto"/>
        <w:left w:val="none" w:sz="0" w:space="0" w:color="auto"/>
        <w:bottom w:val="none" w:sz="0" w:space="0" w:color="auto"/>
        <w:right w:val="none" w:sz="0" w:space="0" w:color="auto"/>
      </w:divBdr>
    </w:div>
    <w:div w:id="979992113">
      <w:bodyDiv w:val="1"/>
      <w:marLeft w:val="0"/>
      <w:marRight w:val="0"/>
      <w:marTop w:val="0"/>
      <w:marBottom w:val="0"/>
      <w:divBdr>
        <w:top w:val="none" w:sz="0" w:space="0" w:color="auto"/>
        <w:left w:val="none" w:sz="0" w:space="0" w:color="auto"/>
        <w:bottom w:val="none" w:sz="0" w:space="0" w:color="auto"/>
        <w:right w:val="none" w:sz="0" w:space="0" w:color="auto"/>
      </w:divBdr>
    </w:div>
    <w:div w:id="1907302217">
      <w:bodyDiv w:val="1"/>
      <w:marLeft w:val="0"/>
      <w:marRight w:val="0"/>
      <w:marTop w:val="0"/>
      <w:marBottom w:val="0"/>
      <w:divBdr>
        <w:top w:val="none" w:sz="0" w:space="0" w:color="auto"/>
        <w:left w:val="none" w:sz="0" w:space="0" w:color="auto"/>
        <w:bottom w:val="none" w:sz="0" w:space="0" w:color="auto"/>
        <w:right w:val="none" w:sz="0" w:space="0" w:color="auto"/>
      </w:divBdr>
    </w:div>
    <w:div w:id="1930232418">
      <w:bodyDiv w:val="1"/>
      <w:marLeft w:val="0"/>
      <w:marRight w:val="0"/>
      <w:marTop w:val="0"/>
      <w:marBottom w:val="0"/>
      <w:divBdr>
        <w:top w:val="none" w:sz="0" w:space="0" w:color="auto"/>
        <w:left w:val="none" w:sz="0" w:space="0" w:color="auto"/>
        <w:bottom w:val="none" w:sz="0" w:space="0" w:color="auto"/>
        <w:right w:val="none" w:sz="0" w:space="0" w:color="auto"/>
      </w:divBdr>
      <w:divsChild>
        <w:div w:id="1758675482">
          <w:marLeft w:val="0"/>
          <w:marRight w:val="0"/>
          <w:marTop w:val="0"/>
          <w:marBottom w:val="0"/>
          <w:divBdr>
            <w:top w:val="none" w:sz="0" w:space="0" w:color="auto"/>
            <w:left w:val="none" w:sz="0" w:space="0" w:color="auto"/>
            <w:bottom w:val="none" w:sz="0" w:space="0" w:color="auto"/>
            <w:right w:val="none" w:sz="0" w:space="0" w:color="auto"/>
          </w:divBdr>
          <w:divsChild>
            <w:div w:id="1625039256">
              <w:marLeft w:val="0"/>
              <w:marRight w:val="0"/>
              <w:marTop w:val="0"/>
              <w:marBottom w:val="0"/>
              <w:divBdr>
                <w:top w:val="none" w:sz="0" w:space="0" w:color="auto"/>
                <w:left w:val="none" w:sz="0" w:space="0" w:color="auto"/>
                <w:bottom w:val="none" w:sz="0" w:space="0" w:color="auto"/>
                <w:right w:val="none" w:sz="0" w:space="0" w:color="auto"/>
              </w:divBdr>
              <w:divsChild>
                <w:div w:id="80182643">
                  <w:marLeft w:val="0"/>
                  <w:marRight w:val="0"/>
                  <w:marTop w:val="0"/>
                  <w:marBottom w:val="0"/>
                  <w:divBdr>
                    <w:top w:val="none" w:sz="0" w:space="0" w:color="auto"/>
                    <w:left w:val="none" w:sz="0" w:space="0" w:color="auto"/>
                    <w:bottom w:val="none" w:sz="0" w:space="0" w:color="auto"/>
                    <w:right w:val="none" w:sz="0" w:space="0" w:color="auto"/>
                  </w:divBdr>
                  <w:divsChild>
                    <w:div w:id="248855429">
                      <w:marLeft w:val="0"/>
                      <w:marRight w:val="0"/>
                      <w:marTop w:val="0"/>
                      <w:marBottom w:val="0"/>
                      <w:divBdr>
                        <w:top w:val="none" w:sz="0" w:space="0" w:color="auto"/>
                        <w:left w:val="none" w:sz="0" w:space="0" w:color="auto"/>
                        <w:bottom w:val="none" w:sz="0" w:space="0" w:color="auto"/>
                        <w:right w:val="none" w:sz="0" w:space="0" w:color="auto"/>
                      </w:divBdr>
                      <w:divsChild>
                        <w:div w:id="1692024683">
                          <w:marLeft w:val="0"/>
                          <w:marRight w:val="0"/>
                          <w:marTop w:val="0"/>
                          <w:marBottom w:val="0"/>
                          <w:divBdr>
                            <w:top w:val="none" w:sz="0" w:space="0" w:color="auto"/>
                            <w:left w:val="none" w:sz="0" w:space="0" w:color="auto"/>
                            <w:bottom w:val="none" w:sz="0" w:space="0" w:color="auto"/>
                            <w:right w:val="none" w:sz="0" w:space="0" w:color="auto"/>
                          </w:divBdr>
                          <w:divsChild>
                            <w:div w:id="7913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pso.org.uk" TargetMode="External"/><Relationship Id="rId4" Type="http://schemas.microsoft.com/office/2007/relationships/stylesWithEffects" Target="stylesWithEffects.xml"/><Relationship Id="rId9" Type="http://schemas.openxmlformats.org/officeDocument/2006/relationships/hyperlink" Target="mailto:nipso@nipso.org.uk"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nipso.org.uk/site/wp-content/uploads/2016/12/N14C-A4-NIPSO-Guidance-on-issuing-an-apology-June-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0499-B1B1-4155-9F37-6BB2B06F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26680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Shine</dc:creator>
  <cp:lastModifiedBy>Orla Nig Fhearraigh</cp:lastModifiedBy>
  <cp:revision>2</cp:revision>
  <dcterms:created xsi:type="dcterms:W3CDTF">2020-02-11T11:50:00Z</dcterms:created>
  <dcterms:modified xsi:type="dcterms:W3CDTF">2020-02-11T11:50:00Z</dcterms:modified>
</cp:coreProperties>
</file>