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21483" w14:textId="1971084F" w:rsidR="005A30EE" w:rsidRDefault="00A309BD" w:rsidP="005A30EE">
      <w:pPr>
        <w:spacing w:line="360" w:lineRule="auto"/>
        <w:jc w:val="center"/>
        <w:rPr>
          <w:rFonts w:ascii="Calibri" w:hAnsi="Calibri"/>
          <w:b/>
          <w:sz w:val="21"/>
          <w:szCs w:val="23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4BBAB0" wp14:editId="2640A7C5">
                <wp:simplePos x="0" y="0"/>
                <wp:positionH relativeFrom="column">
                  <wp:posOffset>-161925</wp:posOffset>
                </wp:positionH>
                <wp:positionV relativeFrom="paragraph">
                  <wp:posOffset>-733425</wp:posOffset>
                </wp:positionV>
                <wp:extent cx="3086100" cy="1009650"/>
                <wp:effectExtent l="0" t="0" r="0" b="0"/>
                <wp:wrapNone/>
                <wp:docPr id="293725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9E6935" w14:textId="77777777" w:rsidR="005A30EE" w:rsidRDefault="005A30EE" w:rsidP="005A30EE">
                            <w:pPr>
                              <w:rPr>
                                <w:rFonts w:ascii="Tahoma" w:hAnsi="Tahoma" w:cs="Tahoma"/>
                                <w:b/>
                                <w:color w:val="003366"/>
                                <w:sz w:val="52"/>
                                <w:szCs w:val="52"/>
                                <w:lang w:val="ga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3366"/>
                                <w:sz w:val="52"/>
                                <w:szCs w:val="52"/>
                                <w:lang w:val="ga-IE"/>
                              </w:rPr>
                              <w:t>Preasráiteas</w:t>
                            </w:r>
                          </w:p>
                          <w:p w14:paraId="66370C6A" w14:textId="77777777" w:rsidR="005A30EE" w:rsidRDefault="005A30EE" w:rsidP="005A30EE">
                            <w:pPr>
                              <w:rPr>
                                <w:rFonts w:ascii="Tahoma" w:hAnsi="Tahoma" w:cs="Tahoma"/>
                                <w:b/>
                                <w:color w:val="003366"/>
                                <w:sz w:val="32"/>
                                <w:szCs w:val="52"/>
                                <w:lang w:val="ga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3366"/>
                                <w:sz w:val="32"/>
                                <w:szCs w:val="52"/>
                                <w:lang w:val="ga-IE"/>
                              </w:rPr>
                              <w:t xml:space="preserve">    Press Release</w:t>
                            </w:r>
                          </w:p>
                          <w:p w14:paraId="68E42981" w14:textId="77777777" w:rsidR="005A30EE" w:rsidRDefault="005A30EE" w:rsidP="005A30EE">
                            <w:pPr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BBA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75pt;margin-top:-57.75pt;width:243pt;height:7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Se8wEAAMsDAAAOAAAAZHJzL2Uyb0RvYy54bWysU8Fu2zAMvQ/YPwi6L3ayNGuNOEWXIsOA&#10;rhvQ7QNkWbaFyaJGKbGzrx8lp2nQ3Yb5IJAi9cj3SK9vx96wg0KvwZZ8Pss5U1ZCrW1b8h/fd++u&#10;OfNB2FoYsKrkR+X57ebtm/XgCrWADkytkBGI9cXgSt6F4Ios87JTvfAzcMpSsAHsRSAX26xGMRB6&#10;b7JFnq+yAbB2CFJ5T7f3U5BvEn7TKBm+No1XgZmSU28hnZjOKp7ZZi2KFoXrtDy1If6hi15oS0XP&#10;UPciCLZH/RdUryWChybMJPQZNI2WKnEgNvP8FZunTjiVuJA43p1l8v8PVj4entw3ZGH8CCMNMJHw&#10;7gHkT88sbDthW3WHCEOnRE2F51GybHC+OD2NUvvCR5Bq+AI1DVnsAySgscE+qkI8GaHTAI5n0dUY&#10;mKTL9/n1ap5TSFKMjJvVVRpLJorn5w59+KSgZ9EoOdJUE7w4PPgQ2xHFc0qs5sHoeqeNSQ621dYg&#10;OwjagF36EoNXacbGZAvx2YQYbxLPSG0iGcZqpGDkW0F9JMYI00bRH0BGB/ibs4G2qeT+116g4sx8&#10;tqTazXy5jOuXnOXVhwU5eBmpLiPCSoIqeeBsMrdhWtm9Q912VGmak4U7UrrRSYOXrk5908YkaU7b&#10;HVfy0k9ZL//g5g8AAAD//wMAUEsDBBQABgAIAAAAIQBtP6pk3QAAAAsBAAAPAAAAZHJzL2Rvd25y&#10;ZXYueG1sTI/BToNAEIbvJr7DZky8mHahFqrI0qiJxmtrH2CAKRDZWcJuC317pye9fZP58883+Xa2&#10;vTrT6DvHBuJlBIq4cnXHjYHD98fiCZQPyDX2jsnAhTxsi9ubHLPaTbyj8z40SkrYZ2igDWHItPZV&#10;Sxb90g3Esju60WKQcWx0PeIk5bbXqyhKtcWO5UKLA723VP3sT9bA8Wt6SJ6n8jMcNrt1+obdpnQX&#10;Y+7v5tcXUIHm8BeGq76oQyFOpTtx7VVvYLFKEokKxPGVJLJOI4FS4DEBXeT6/w/FLwAAAP//AwBQ&#10;SwECLQAUAAYACAAAACEAtoM4kv4AAADhAQAAEwAAAAAAAAAAAAAAAAAAAAAAW0NvbnRlbnRfVHlw&#10;ZXNdLnhtbFBLAQItABQABgAIAAAAIQA4/SH/1gAAAJQBAAALAAAAAAAAAAAAAAAAAC8BAABfcmVs&#10;cy8ucmVsc1BLAQItABQABgAIAAAAIQDg8ISe8wEAAMsDAAAOAAAAAAAAAAAAAAAAAC4CAABkcnMv&#10;ZTJvRG9jLnhtbFBLAQItABQABgAIAAAAIQBtP6pk3QAAAAsBAAAPAAAAAAAAAAAAAAAAAE0EAABk&#10;cnMvZG93bnJldi54bWxQSwUGAAAAAAQABADzAAAAVwUAAAAA&#10;" stroked="f">
                <v:textbox>
                  <w:txbxContent>
                    <w:p w14:paraId="669E6935" w14:textId="77777777" w:rsidR="005A30EE" w:rsidRDefault="005A30EE" w:rsidP="005A30EE">
                      <w:pPr>
                        <w:rPr>
                          <w:rFonts w:ascii="Tahoma" w:hAnsi="Tahoma" w:cs="Tahoma"/>
                          <w:b/>
                          <w:color w:val="003366"/>
                          <w:sz w:val="52"/>
                          <w:szCs w:val="52"/>
                          <w:lang w:val="ga-I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3366"/>
                          <w:sz w:val="52"/>
                          <w:szCs w:val="52"/>
                          <w:lang w:val="ga-IE"/>
                        </w:rPr>
                        <w:t>Preasráiteas</w:t>
                      </w:r>
                    </w:p>
                    <w:p w14:paraId="66370C6A" w14:textId="77777777" w:rsidR="005A30EE" w:rsidRDefault="005A30EE" w:rsidP="005A30EE">
                      <w:pPr>
                        <w:rPr>
                          <w:rFonts w:ascii="Tahoma" w:hAnsi="Tahoma" w:cs="Tahoma"/>
                          <w:b/>
                          <w:color w:val="003366"/>
                          <w:sz w:val="32"/>
                          <w:szCs w:val="52"/>
                          <w:lang w:val="ga-I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3366"/>
                          <w:sz w:val="32"/>
                          <w:szCs w:val="52"/>
                          <w:lang w:val="ga-IE"/>
                        </w:rPr>
                        <w:t xml:space="preserve">    Press Release</w:t>
                      </w:r>
                    </w:p>
                    <w:p w14:paraId="68E42981" w14:textId="77777777" w:rsidR="005A30EE" w:rsidRDefault="005A30EE" w:rsidP="005A30EE">
                      <w:pPr>
                        <w:rPr>
                          <w:rFonts w:ascii="Tahoma" w:hAnsi="Tahoma" w:cs="Tahoma"/>
                          <w:b/>
                          <w:sz w:val="56"/>
                          <w:szCs w:val="56"/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Times New Roman" w:hAnsi="Times New Roman"/>
          <w:sz w:val="24"/>
          <w:szCs w:val="24"/>
        </w:rPr>
        <w:object w:dxaOrig="1440" w:dyaOrig="1440" w14:anchorId="0663E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83.9pt;margin-top:-44.15pt;width:176.25pt;height:49.35pt;z-index:251658752;mso-wrap-edited:f;mso-position-horizontal-relative:text;mso-position-vertical-relative:text" wrapcoords="-100 0 -100 21240 21600 21240 21600 0 -100 0">
            <v:imagedata r:id="rId11" o:title=""/>
            <w10:wrap type="through"/>
          </v:shape>
          <o:OLEObject Type="Embed" ProgID="PBrush" ShapeID="_x0000_s1027" DrawAspect="Content" ObjectID="_1769332735" r:id="rId12"/>
        </w:object>
      </w:r>
    </w:p>
    <w:p w14:paraId="2CA99A1E" w14:textId="6BE8BA65" w:rsidR="00400FF1" w:rsidRPr="00FF3292" w:rsidRDefault="00A309BD" w:rsidP="00982359">
      <w:pPr>
        <w:tabs>
          <w:tab w:val="right" w:pos="5482"/>
        </w:tabs>
        <w:rPr>
          <w:rFonts w:cstheme="minorHAnsi"/>
          <w:b/>
          <w:szCs w:val="23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84D2EF6" wp14:editId="6669A4C3">
                <wp:simplePos x="0" y="0"/>
                <wp:positionH relativeFrom="page">
                  <wp:posOffset>-116205</wp:posOffset>
                </wp:positionH>
                <wp:positionV relativeFrom="page">
                  <wp:posOffset>1597024</wp:posOffset>
                </wp:positionV>
                <wp:extent cx="8115300" cy="0"/>
                <wp:effectExtent l="0" t="0" r="0" b="0"/>
                <wp:wrapNone/>
                <wp:docPr id="190851645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A1F62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BDDE9" id="Straight Connector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-9.15pt,125.75pt" to="629.8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L+swEAAEgDAAAOAAAAZHJzL2Uyb0RvYy54bWysU8FuGyEQvVfKPyDu8e46cpSuvI4qJ+4l&#10;bS0l/YAxsLuoLIMY7F3/fYHYTtTeolwQMDOP994My/tpMOygPGm0Da9mJWfKCpTadg3//bK5vuOM&#10;AlgJBq1q+FERv19dfVmOrlZz7NFI5VkEsVSPruF9CK4uChK9GoBm6JSNwRb9ACEefVdID2NEH0wx&#10;L8vbYkQvnUehiOLtw2uQrzJ+2yoRfrUtqcBMwyO3kFef111ai9US6s6D67U40YAPsBhA2/joBeoB&#10;ArC91/9BDVp4JGzDTOBQYNtqobKGqKYq/1Hz3INTWUs0h9zFJvo8WPHzsLZbn6iLyT67JxR/iFlc&#10;92A7lQm8HF1sXJWsKkZH9aUkHchtPduNP1DGHNgHzC5MrR8SZNTHpmz28WK2mgIT8fKuqhY3ZeyJ&#10;OMcKqM+FzlP4rnBgadNwo23yAWo4PFFIRKA+p6RrixttTO6lsWxs+NfFfJELCI2WKZjSyHe7tfHs&#10;AGkavlWb23lWFSPv0zzurcxgvQL5eNoH0OZ1Hx839mRG0p+GjeodyuPWn02K7cosT6OV5uH9OVe/&#10;fYDVXwAAAP//AwBQSwMEFAAGAAgAAAAhACJmApzhAAAADAEAAA8AAABkcnMvZG93bnJldi54bWxM&#10;j8FKw0AQhu+C77CM4EXaTSLRGrMpRRRPQm1FPU6z0yQ2OxuymzZ9+25B0OPMfPzz/fl8NK3YU+8a&#10;ywriaQSCuLS64UrBx/plMgPhPLLG1jIpOJKDeXF5kWOm7YHfab/ylQgh7DJUUHvfZVK6siaDbmo7&#10;4nDb2t6gD2NfSd3jIYSbViZRdCcNNhw+1NjRU03lbjUYBYsuevsa5Oty+XOTfH9u02dcH3dKXV+N&#10;i0cQnkb/B8NZP6hDEZw2dmDtRKtgEs9uA6ogSeMUxJlI0od7EJvflSxy+b9EcQIAAP//AwBQSwEC&#10;LQAUAAYACAAAACEAtoM4kv4AAADhAQAAEwAAAAAAAAAAAAAAAAAAAAAAW0NvbnRlbnRfVHlwZXNd&#10;LnhtbFBLAQItABQABgAIAAAAIQA4/SH/1gAAAJQBAAALAAAAAAAAAAAAAAAAAC8BAABfcmVscy8u&#10;cmVsc1BLAQItABQABgAIAAAAIQBwoKL+swEAAEgDAAAOAAAAAAAAAAAAAAAAAC4CAABkcnMvZTJv&#10;RG9jLnhtbFBLAQItABQABgAIAAAAIQAiZgKc4QAAAAwBAAAPAAAAAAAAAAAAAAAAAA0EAABkcnMv&#10;ZG93bnJldi54bWxQSwUGAAAAAAQABADzAAAAGwUAAAAA&#10;" strokecolor="#0a1f62">
                <w10:wrap anchorx="page" anchory="page"/>
              </v:line>
            </w:pict>
          </mc:Fallback>
        </mc:AlternateContent>
      </w:r>
      <w:r w:rsidR="00982359">
        <w:rPr>
          <w:rFonts w:cstheme="minorHAnsi"/>
          <w:b/>
          <w:szCs w:val="23"/>
        </w:rPr>
        <w:t xml:space="preserve">     </w:t>
      </w:r>
      <w:r w:rsidR="00D96AC8">
        <w:rPr>
          <w:rFonts w:cstheme="minorHAnsi"/>
          <w:b/>
          <w:color w:val="1F497D" w:themeColor="text2"/>
          <w:szCs w:val="23"/>
        </w:rPr>
        <w:t>1</w:t>
      </w:r>
      <w:r w:rsidR="00EB0BCD">
        <w:rPr>
          <w:rFonts w:cstheme="minorHAnsi"/>
          <w:b/>
          <w:color w:val="1F497D" w:themeColor="text2"/>
          <w:szCs w:val="23"/>
        </w:rPr>
        <w:t>3</w:t>
      </w:r>
      <w:r w:rsidR="007A21D0">
        <w:rPr>
          <w:rFonts w:cstheme="minorHAnsi"/>
          <w:b/>
          <w:color w:val="1F497D" w:themeColor="text2"/>
          <w:szCs w:val="23"/>
        </w:rPr>
        <w:t>ú Feabhra 2024</w:t>
      </w:r>
    </w:p>
    <w:p w14:paraId="3BE689FF" w14:textId="77777777" w:rsidR="00BF311D" w:rsidRDefault="00BF311D" w:rsidP="00015CD4">
      <w:pPr>
        <w:rPr>
          <w:rFonts w:cstheme="minorHAnsi"/>
          <w:sz w:val="24"/>
          <w:szCs w:val="24"/>
        </w:rPr>
      </w:pPr>
    </w:p>
    <w:p w14:paraId="2F22B0B6" w14:textId="2194B387" w:rsidR="005E0B80" w:rsidRDefault="00822108" w:rsidP="00822108">
      <w:pPr>
        <w:spacing w:after="160" w:line="259" w:lineRule="auto"/>
        <w:jc w:val="center"/>
        <w:rPr>
          <w:kern w:val="2"/>
          <w:sz w:val="44"/>
          <w:szCs w:val="44"/>
          <w14:ligatures w14:val="standardContextual"/>
        </w:rPr>
      </w:pPr>
      <w:r>
        <w:rPr>
          <w:kern w:val="2"/>
          <w:sz w:val="44"/>
          <w:szCs w:val="44"/>
          <w14:ligatures w14:val="standardContextual"/>
        </w:rPr>
        <w:t>Dúshláin agus Deiseanna na Gaelscolaíochta pléite ag Ócáid</w:t>
      </w:r>
      <w:r w:rsidR="007A21D0">
        <w:rPr>
          <w:kern w:val="2"/>
          <w:sz w:val="44"/>
          <w:szCs w:val="44"/>
          <w14:ligatures w14:val="standardContextual"/>
        </w:rPr>
        <w:t xml:space="preserve"> Rathúil i gCnoc an Anfa</w:t>
      </w:r>
    </w:p>
    <w:p w14:paraId="5F44D25F" w14:textId="15B30FDA" w:rsidR="00043CC2" w:rsidRDefault="00043CC2" w:rsidP="00822108">
      <w:pPr>
        <w:spacing w:after="160" w:line="259" w:lineRule="auto"/>
        <w:jc w:val="center"/>
        <w:rPr>
          <w:kern w:val="2"/>
          <w:sz w:val="44"/>
          <w:szCs w:val="44"/>
          <w14:ligatures w14:val="standardContextual"/>
        </w:rPr>
      </w:pPr>
      <w:r>
        <w:rPr>
          <w:noProof/>
        </w:rPr>
        <w:drawing>
          <wp:inline distT="0" distB="0" distL="0" distR="0" wp14:anchorId="1173CAEE" wp14:editId="5C21F94B">
            <wp:extent cx="5731510" cy="3820795"/>
            <wp:effectExtent l="0" t="0" r="2540" b="8255"/>
            <wp:docPr id="386271890" name="Picture 2" descr="A group of people standing in front of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71890" name="Picture 2" descr="A group of people standing in front of a ban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3179" w14:textId="3802AAB8" w:rsidR="00043CC2" w:rsidRDefault="00043CC2" w:rsidP="00822108">
      <w:pPr>
        <w:spacing w:after="160" w:line="259" w:lineRule="auto"/>
        <w:jc w:val="center"/>
        <w:rPr>
          <w:b/>
          <w:bCs/>
          <w:kern w:val="2"/>
          <w:sz w:val="20"/>
          <w:szCs w:val="20"/>
          <w14:ligatures w14:val="standardContextual"/>
        </w:rPr>
      </w:pP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Ag </w:t>
      </w:r>
      <w:r w:rsidR="005647A0" w:rsidRPr="005647A0">
        <w:rPr>
          <w:b/>
          <w:bCs/>
          <w:kern w:val="2"/>
          <w:sz w:val="20"/>
          <w:szCs w:val="20"/>
          <w14:ligatures w14:val="standardContextual"/>
        </w:rPr>
        <w:t xml:space="preserve">freastal ar Shiompóisiam Taighde Chomhairle na Gaelscolaíochta (CnaG) / Ollscoil na </w:t>
      </w:r>
      <w:proofErr w:type="spellStart"/>
      <w:r w:rsidR="005647A0" w:rsidRPr="005647A0">
        <w:rPr>
          <w:b/>
          <w:bCs/>
          <w:kern w:val="2"/>
          <w:sz w:val="20"/>
          <w:szCs w:val="20"/>
          <w14:ligatures w14:val="standardContextual"/>
        </w:rPr>
        <w:t>mBanríona</w:t>
      </w:r>
      <w:proofErr w:type="spellEnd"/>
      <w:r w:rsidR="005647A0" w:rsidRPr="005647A0">
        <w:rPr>
          <w:b/>
          <w:bCs/>
          <w:kern w:val="2"/>
          <w:sz w:val="20"/>
          <w:szCs w:val="20"/>
          <w14:ligatures w14:val="standardContextual"/>
        </w:rPr>
        <w:t xml:space="preserve"> ar an 6ú Feabhra, ón chlé: Seosamh Ó Coinne, Cathaoirleach CnaG; Ciarán Catney, Oifigeach Sinsearach ‘A Fair Start’ CnaG; Joyce Logue, ball phainéal ‘A Fair Start’; Maria Thomasson, CEO, CnaG: Shirley Sweeney, Roinn an Oideachais; Nick Mathison, CTR, </w:t>
      </w:r>
      <w:proofErr w:type="spellStart"/>
      <w:r w:rsidR="005647A0" w:rsidRPr="005647A0">
        <w:rPr>
          <w:b/>
          <w:bCs/>
          <w:kern w:val="2"/>
          <w:sz w:val="20"/>
          <w:szCs w:val="20"/>
          <w14:ligatures w14:val="standardContextual"/>
        </w:rPr>
        <w:t>príomh</w:t>
      </w:r>
      <w:proofErr w:type="spellEnd"/>
      <w:r w:rsidR="005647A0" w:rsidRPr="005647A0">
        <w:rPr>
          <w:b/>
          <w:bCs/>
          <w:kern w:val="2"/>
          <w:sz w:val="20"/>
          <w:szCs w:val="20"/>
          <w14:ligatures w14:val="standardContextual"/>
        </w:rPr>
        <w:t xml:space="preserve">-urraitheoir na hócáide agus </w:t>
      </w:r>
      <w:proofErr w:type="gramStart"/>
      <w:r w:rsidR="005647A0" w:rsidRPr="005647A0">
        <w:rPr>
          <w:b/>
          <w:bCs/>
          <w:kern w:val="2"/>
          <w:sz w:val="20"/>
          <w:szCs w:val="20"/>
          <w14:ligatures w14:val="standardContextual"/>
        </w:rPr>
        <w:t>An</w:t>
      </w:r>
      <w:proofErr w:type="gramEnd"/>
      <w:r w:rsidR="005647A0" w:rsidRPr="005647A0">
        <w:rPr>
          <w:b/>
          <w:bCs/>
          <w:kern w:val="2"/>
          <w:sz w:val="20"/>
          <w:szCs w:val="20"/>
          <w14:ligatures w14:val="standardContextual"/>
        </w:rPr>
        <w:t xml:space="preserve"> tOllamh Noel Purdy, Ollscoil Choláiste an tSrutháin Mhilis, Cathaoirleach ‘A Fair Start.’</w:t>
      </w:r>
    </w:p>
    <w:p w14:paraId="068D0D42" w14:textId="77777777" w:rsidR="005647A0" w:rsidRPr="005647A0" w:rsidRDefault="005647A0" w:rsidP="00822108">
      <w:pPr>
        <w:spacing w:after="160" w:line="259" w:lineRule="auto"/>
        <w:jc w:val="center"/>
        <w:rPr>
          <w:b/>
          <w:bCs/>
          <w:kern w:val="2"/>
          <w:sz w:val="20"/>
          <w:szCs w:val="20"/>
          <w14:ligatures w14:val="standardContextual"/>
        </w:rPr>
      </w:pPr>
    </w:p>
    <w:p w14:paraId="372FBCB0" w14:textId="40A1AC83" w:rsidR="00D75BB4" w:rsidRPr="00C4291F" w:rsidRDefault="00D75BB4" w:rsidP="00D75B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Reáchtáladh Siompóisiam Taighde ar an 6ú Feabhra i nGailearaí Fada Chnoc an Anfa, le plé a dhéanamh ar thuairisc de chuid Ollscoil na mBanríona dár teideal </w:t>
      </w:r>
      <w:r w:rsidRPr="00C4291F">
        <w:rPr>
          <w:rStyle w:val="normaltextrun"/>
          <w:rFonts w:asciiTheme="minorHAnsi" w:hAnsiTheme="minorHAnsi" w:cstheme="minorHAnsi"/>
        </w:rPr>
        <w:t xml:space="preserve"> </w:t>
      </w:r>
      <w:r w:rsidRPr="00C4291F">
        <w:rPr>
          <w:rStyle w:val="normaltextrun"/>
          <w:rFonts w:asciiTheme="minorHAnsi" w:hAnsiTheme="minorHAnsi" w:cstheme="minorHAnsi"/>
          <w:i/>
          <w:iCs/>
        </w:rPr>
        <w:t xml:space="preserve">Fair? </w:t>
      </w:r>
      <w:r w:rsidRPr="00C4291F">
        <w:rPr>
          <w:rStyle w:val="normaltextrun"/>
          <w:rFonts w:asciiTheme="minorHAnsi" w:hAnsiTheme="minorHAnsi" w:cstheme="minorHAnsi"/>
          <w:i/>
          <w:iCs/>
          <w:lang w:val="en-GB"/>
        </w:rPr>
        <w:t>Shared</w:t>
      </w:r>
      <w:r w:rsidRPr="00C4291F">
        <w:rPr>
          <w:rStyle w:val="normaltextrun"/>
          <w:rFonts w:asciiTheme="minorHAnsi" w:hAnsiTheme="minorHAnsi" w:cstheme="minorHAnsi"/>
          <w:i/>
          <w:iCs/>
        </w:rPr>
        <w:t xml:space="preserve">? </w:t>
      </w:r>
      <w:r w:rsidRPr="00C4291F">
        <w:rPr>
          <w:rStyle w:val="normaltextrun"/>
          <w:rFonts w:asciiTheme="minorHAnsi" w:hAnsiTheme="minorHAnsi" w:cstheme="minorHAnsi"/>
          <w:i/>
          <w:iCs/>
          <w:lang w:val="en-GB"/>
        </w:rPr>
        <w:t>Supported</w:t>
      </w:r>
      <w:r w:rsidRPr="00C4291F">
        <w:rPr>
          <w:rStyle w:val="normaltextrun"/>
          <w:rFonts w:asciiTheme="minorHAnsi" w:hAnsiTheme="minorHAnsi" w:cstheme="minorHAnsi"/>
          <w:i/>
          <w:iCs/>
        </w:rPr>
        <w:t>?</w:t>
      </w:r>
      <w:r w:rsidRPr="00C4291F">
        <w:rPr>
          <w:rStyle w:val="normaltextrun"/>
          <w:rFonts w:asciiTheme="minorHAnsi" w:hAnsiTheme="minorHAnsi" w:cstheme="minorHAnsi"/>
          <w:i/>
          <w:iCs/>
          <w:lang w:val="en-GB"/>
        </w:rPr>
        <w:t xml:space="preserve"> Examining the Expectations and Realities for Irish-medium practitioners.</w:t>
      </w:r>
      <w:r w:rsidRPr="00C4291F">
        <w:rPr>
          <w:rStyle w:val="eop"/>
          <w:rFonts w:asciiTheme="minorHAnsi" w:hAnsiTheme="minorHAnsi" w:cstheme="minorHAnsi"/>
        </w:rPr>
        <w:t> </w:t>
      </w:r>
    </w:p>
    <w:p w14:paraId="0EE4FE20" w14:textId="77777777" w:rsidR="009775B9" w:rsidRPr="00C4291F" w:rsidRDefault="009775B9" w:rsidP="00D75B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</w:p>
    <w:p w14:paraId="799C919F" w14:textId="24A49051" w:rsidR="009775B9" w:rsidRDefault="00C37491" w:rsidP="00D75B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  <w:r w:rsidRPr="00D96AC8">
        <w:rPr>
          <w:rStyle w:val="eop"/>
          <w:rFonts w:asciiTheme="minorHAnsi" w:hAnsiTheme="minorHAnsi" w:cstheme="minorHAnsi"/>
        </w:rPr>
        <w:t>Is é Comhairle na Gaelscolaíochta a choimisiúnaigh an taighde agus a d’eagraigh an ócáid thábhachtach seo, ar a d’fhreastail cleachtóirí ó earnáil na Gaelscolaíochta; baill foirne na n-eagraíochtaí oideachasúla</w:t>
      </w:r>
      <w:r w:rsidR="009775B9" w:rsidRPr="00D96AC8">
        <w:rPr>
          <w:rStyle w:val="eop"/>
          <w:rFonts w:asciiTheme="minorHAnsi" w:hAnsiTheme="minorHAnsi" w:cstheme="minorHAnsi"/>
        </w:rPr>
        <w:t xml:space="preserve"> áitiúla &amp; </w:t>
      </w:r>
      <w:r w:rsidRPr="00D96AC8">
        <w:rPr>
          <w:rStyle w:val="eop"/>
          <w:rFonts w:asciiTheme="minorHAnsi" w:hAnsiTheme="minorHAnsi" w:cstheme="minorHAnsi"/>
        </w:rPr>
        <w:t xml:space="preserve">náisiúnta agus ionadaithe polaitiúla </w:t>
      </w:r>
      <w:r w:rsidR="009775B9" w:rsidRPr="00D96AC8">
        <w:rPr>
          <w:rStyle w:val="eop"/>
          <w:rFonts w:asciiTheme="minorHAnsi" w:hAnsiTheme="minorHAnsi" w:cstheme="minorHAnsi"/>
        </w:rPr>
        <w:t>áitiúla ó pháirtithe éagsúla.</w:t>
      </w:r>
      <w:r w:rsidR="002D7BA2" w:rsidRPr="00D96AC8">
        <w:rPr>
          <w:rStyle w:val="eop"/>
          <w:rFonts w:asciiTheme="minorHAnsi" w:hAnsiTheme="minorHAnsi" w:cstheme="minorHAnsi"/>
        </w:rPr>
        <w:t xml:space="preserve"> Is é Nick Mathison, MLA, a bhí mar phríomh-urraitheoir na hócáide le tacaíocht ó pháirtithe eile an Tionóil.</w:t>
      </w:r>
    </w:p>
    <w:p w14:paraId="0CD9626A" w14:textId="77777777" w:rsidR="00043CC2" w:rsidRDefault="00043CC2" w:rsidP="00D75B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</w:p>
    <w:p w14:paraId="660AF916" w14:textId="2AF549EE" w:rsidR="00043CC2" w:rsidRPr="00D96AC8" w:rsidRDefault="00043CC2" w:rsidP="00D75B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F21E915" wp14:editId="326B4688">
            <wp:extent cx="5731510" cy="3820795"/>
            <wp:effectExtent l="0" t="0" r="2540" b="8255"/>
            <wp:docPr id="1787569418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43600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E017" w14:textId="77777777" w:rsidR="00043CC2" w:rsidRPr="005647A0" w:rsidRDefault="00043CC2" w:rsidP="00043CC2">
      <w:pPr>
        <w:spacing w:after="160" w:line="259" w:lineRule="auto"/>
        <w:jc w:val="center"/>
        <w:rPr>
          <w:b/>
          <w:bCs/>
          <w:kern w:val="2"/>
          <w:sz w:val="20"/>
          <w:szCs w:val="20"/>
          <w14:ligatures w14:val="standardContextual"/>
        </w:rPr>
      </w:pP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I láthair ag an Siompóisiam Taighde i gCnoc an Anfa </w:t>
      </w:r>
      <w:proofErr w:type="gramStart"/>
      <w:r w:rsidRPr="005647A0">
        <w:rPr>
          <w:b/>
          <w:bCs/>
          <w:kern w:val="2"/>
          <w:sz w:val="20"/>
          <w:szCs w:val="20"/>
          <w14:ligatures w14:val="standardContextual"/>
        </w:rPr>
        <w:t>an</w:t>
      </w:r>
      <w:proofErr w:type="gramEnd"/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 tseachtain seo, ón taobh clé; Seosamh Ó Coinne, Cathaoirleach CnaG; Ciarán Catney, Oifigeach Sinsearach </w:t>
      </w:r>
      <w:r w:rsidRPr="005647A0">
        <w:rPr>
          <w:b/>
          <w:bCs/>
          <w:i/>
          <w:iCs/>
          <w:kern w:val="2"/>
          <w:sz w:val="20"/>
          <w:szCs w:val="20"/>
          <w14:ligatures w14:val="standardContextual"/>
        </w:rPr>
        <w:t>A Fair Start</w:t>
      </w: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 CnaG; An Dr Mel Engman, An Dr Aisling O’Boyle, An Dr Yecid Ortega agus an Dr Sultan Turkan, QUB; Maria Thomasson, Príomhfheidhmeannach CnaG agus an Dr Daniel </w:t>
      </w:r>
      <w:proofErr w:type="spellStart"/>
      <w:r w:rsidRPr="005647A0">
        <w:rPr>
          <w:b/>
          <w:bCs/>
          <w:kern w:val="2"/>
          <w:sz w:val="20"/>
          <w:szCs w:val="20"/>
          <w14:ligatures w14:val="standardContextual"/>
        </w:rPr>
        <w:t>Muijs</w:t>
      </w:r>
      <w:proofErr w:type="spellEnd"/>
      <w:r w:rsidRPr="005647A0">
        <w:rPr>
          <w:b/>
          <w:bCs/>
          <w:kern w:val="2"/>
          <w:sz w:val="20"/>
          <w:szCs w:val="20"/>
          <w14:ligatures w14:val="standardContextual"/>
        </w:rPr>
        <w:t>, QUB.</w:t>
      </w:r>
    </w:p>
    <w:p w14:paraId="65209FD3" w14:textId="77777777" w:rsidR="00043CC2" w:rsidRDefault="00043CC2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48742194" w14:textId="2349E69B" w:rsidR="009775B9" w:rsidRPr="00C4291F" w:rsidRDefault="009775B9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  <w:r w:rsidRPr="00C4291F">
        <w:rPr>
          <w:rStyle w:val="normaltextrun"/>
          <w:rFonts w:ascii="Calibri" w:hAnsi="Calibri" w:cs="Calibri"/>
          <w:color w:val="2F2F2F"/>
        </w:rPr>
        <w:t>I gcomhthéacs ganntanas leanúnach múinteoirí san earnáil lán-Ghaeilge, mar aon le ceisteanna a bhaineann le hearcaíocht agus coinneáil, dírítear sa tuarascáil</w:t>
      </w:r>
      <w:r w:rsidRPr="00D96AC8">
        <w:rPr>
          <w:rStyle w:val="normaltextrun"/>
          <w:rFonts w:ascii="Calibri" w:hAnsi="Calibri" w:cs="Calibri"/>
          <w:color w:val="2F2F2F"/>
        </w:rPr>
        <w:t xml:space="preserve"> </w:t>
      </w:r>
      <w:r w:rsidRPr="00C4291F">
        <w:rPr>
          <w:rStyle w:val="normaltextrun"/>
          <w:rFonts w:ascii="Calibri" w:hAnsi="Calibri" w:cs="Calibri"/>
          <w:color w:val="2F2F2F"/>
        </w:rPr>
        <w:t>ar na hinniúlachtaí breise sin agus ar na dúshláin shuntasacha atá roimh chleachtóirí an Ghaeloideachais</w:t>
      </w:r>
      <w:r w:rsidR="00302062">
        <w:rPr>
          <w:rStyle w:val="normaltextrun"/>
          <w:rFonts w:ascii="Calibri" w:hAnsi="Calibri" w:cs="Calibri"/>
          <w:color w:val="2F2F2F"/>
        </w:rPr>
        <w:t xml:space="preserve"> chomh maith le moltaí le dul i ngleic leis na dúshláin seo.</w:t>
      </w:r>
      <w:r w:rsidR="003A7577">
        <w:rPr>
          <w:rStyle w:val="normaltextrun"/>
          <w:rFonts w:ascii="Calibri" w:hAnsi="Calibri" w:cs="Calibri"/>
          <w:color w:val="2F2F2F"/>
        </w:rPr>
        <w:t xml:space="preserve"> </w:t>
      </w:r>
    </w:p>
    <w:p w14:paraId="4E2C95E2" w14:textId="77777777" w:rsidR="009775B9" w:rsidRPr="00C4291F" w:rsidRDefault="009775B9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5F6CA8B3" w14:textId="07D804D7" w:rsidR="009775B9" w:rsidRPr="003A7577" w:rsidRDefault="00302062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  <w:r>
        <w:rPr>
          <w:rStyle w:val="normaltextrun"/>
          <w:rFonts w:ascii="Calibri" w:hAnsi="Calibri" w:cs="Calibri"/>
          <w:color w:val="2F2F2F"/>
        </w:rPr>
        <w:t>Anuas a</w:t>
      </w:r>
      <w:r w:rsidR="00D96AC8">
        <w:rPr>
          <w:rStyle w:val="normaltextrun"/>
          <w:rFonts w:ascii="Calibri" w:hAnsi="Calibri" w:cs="Calibri"/>
          <w:color w:val="2F2F2F"/>
          <w:lang w:val="en-GB"/>
        </w:rPr>
        <w:t xml:space="preserve">r </w:t>
      </w:r>
      <w:r w:rsidR="009775B9" w:rsidRPr="003A7577">
        <w:rPr>
          <w:rStyle w:val="normaltextrun"/>
          <w:rFonts w:ascii="Calibri" w:hAnsi="Calibri" w:cs="Calibri"/>
          <w:color w:val="2F2F2F"/>
        </w:rPr>
        <w:t>f</w:t>
      </w:r>
      <w:r w:rsidR="00D96AC8">
        <w:rPr>
          <w:rStyle w:val="normaltextrun"/>
          <w:rFonts w:ascii="Calibri" w:hAnsi="Calibri" w:cs="Calibri"/>
          <w:color w:val="2F2F2F"/>
          <w:lang w:val="en-GB"/>
        </w:rPr>
        <w:t>h</w:t>
      </w:r>
      <w:r w:rsidR="009775B9" w:rsidRPr="003A7577">
        <w:rPr>
          <w:rStyle w:val="normaltextrun"/>
          <w:rFonts w:ascii="Calibri" w:hAnsi="Calibri" w:cs="Calibri"/>
          <w:color w:val="2F2F2F"/>
        </w:rPr>
        <w:t>oireann na hOllscoile, labhair an tOllamh Noel Purdy, Coláiste Ollscoil an tSrutháin Mhilis ar an nasc idir ábhar na tuairisce agus tuairisc shainiúil a raibh sé féin mar</w:t>
      </w:r>
      <w:r w:rsidR="00D96AC8">
        <w:rPr>
          <w:rStyle w:val="normaltextrun"/>
          <w:rFonts w:ascii="Calibri" w:hAnsi="Calibri" w:cs="Calibri"/>
          <w:color w:val="2F2F2F"/>
          <w:lang w:val="en-GB"/>
        </w:rPr>
        <w:t xml:space="preserve"> </w:t>
      </w:r>
      <w:r w:rsidR="003A7577">
        <w:rPr>
          <w:rStyle w:val="normaltextrun"/>
          <w:rFonts w:ascii="Calibri" w:hAnsi="Calibri" w:cs="Calibri"/>
          <w:color w:val="2F2F2F"/>
        </w:rPr>
        <w:t>Chathaoirleach</w:t>
      </w:r>
      <w:r>
        <w:rPr>
          <w:rStyle w:val="normaltextrun"/>
          <w:rFonts w:ascii="Calibri" w:hAnsi="Calibri" w:cs="Calibri"/>
          <w:color w:val="2F2F2F"/>
        </w:rPr>
        <w:t xml:space="preserve"> ar an phainéal</w:t>
      </w:r>
      <w:r w:rsidR="009775B9" w:rsidRPr="003A7577">
        <w:rPr>
          <w:rStyle w:val="normaltextrun"/>
          <w:rFonts w:ascii="Calibri" w:hAnsi="Calibri" w:cs="Calibri"/>
          <w:color w:val="2F2F2F"/>
        </w:rPr>
        <w:t xml:space="preserve">, </w:t>
      </w:r>
      <w:r w:rsidR="009775B9" w:rsidRPr="003A7577">
        <w:rPr>
          <w:rStyle w:val="normaltextrun"/>
          <w:rFonts w:ascii="Calibri" w:hAnsi="Calibri" w:cs="Calibri"/>
          <w:i/>
          <w:iCs/>
          <w:color w:val="2F2F2F"/>
        </w:rPr>
        <w:t xml:space="preserve">A Fair </w:t>
      </w:r>
      <w:proofErr w:type="spellStart"/>
      <w:r w:rsidR="009775B9" w:rsidRPr="003A7577">
        <w:rPr>
          <w:rStyle w:val="normaltextrun"/>
          <w:rFonts w:ascii="Calibri" w:hAnsi="Calibri" w:cs="Calibri"/>
          <w:i/>
          <w:iCs/>
          <w:color w:val="2F2F2F"/>
        </w:rPr>
        <w:t>Start</w:t>
      </w:r>
      <w:proofErr w:type="spellEnd"/>
      <w:r w:rsidR="009775B9" w:rsidRPr="003A7577">
        <w:rPr>
          <w:rStyle w:val="normaltextrun"/>
          <w:rFonts w:ascii="Calibri" w:hAnsi="Calibri" w:cs="Calibri"/>
          <w:color w:val="2F2F2F"/>
        </w:rPr>
        <w:t xml:space="preserve">, a rinne anailís ar </w:t>
      </w:r>
      <w:proofErr w:type="spellStart"/>
      <w:r w:rsidR="009775B9" w:rsidRPr="003A7577">
        <w:rPr>
          <w:rStyle w:val="normaltextrun"/>
          <w:rFonts w:ascii="Calibri" w:hAnsi="Calibri" w:cs="Calibri"/>
          <w:color w:val="2F2F2F"/>
        </w:rPr>
        <w:t>tearcg</w:t>
      </w:r>
      <w:r w:rsidR="00C4291F" w:rsidRPr="003A7577">
        <w:rPr>
          <w:rStyle w:val="normaltextrun"/>
          <w:rFonts w:ascii="Calibri" w:hAnsi="Calibri" w:cs="Calibri"/>
          <w:color w:val="2F2F2F"/>
        </w:rPr>
        <w:t>h</w:t>
      </w:r>
      <w:r w:rsidR="009775B9" w:rsidRPr="003A7577">
        <w:rPr>
          <w:rStyle w:val="normaltextrun"/>
          <w:rFonts w:ascii="Calibri" w:hAnsi="Calibri" w:cs="Calibri"/>
          <w:color w:val="2F2F2F"/>
        </w:rPr>
        <w:t>nóthachtáil</w:t>
      </w:r>
      <w:proofErr w:type="spellEnd"/>
      <w:r w:rsidR="009775B9" w:rsidRPr="003A7577">
        <w:rPr>
          <w:rStyle w:val="normaltextrun"/>
          <w:rFonts w:ascii="Calibri" w:hAnsi="Calibri" w:cs="Calibri"/>
          <w:color w:val="2F2F2F"/>
        </w:rPr>
        <w:t xml:space="preserve"> sa </w:t>
      </w:r>
      <w:r w:rsidR="00C4291F" w:rsidRPr="003A7577">
        <w:rPr>
          <w:rStyle w:val="normaltextrun"/>
          <w:rFonts w:ascii="Calibri" w:hAnsi="Calibri" w:cs="Calibri"/>
          <w:color w:val="2F2F2F"/>
        </w:rPr>
        <w:t>chóras</w:t>
      </w:r>
      <w:r w:rsidR="009775B9" w:rsidRPr="003A7577">
        <w:rPr>
          <w:rStyle w:val="normaltextrun"/>
          <w:rFonts w:ascii="Calibri" w:hAnsi="Calibri" w:cs="Calibri"/>
          <w:color w:val="2F2F2F"/>
        </w:rPr>
        <w:t xml:space="preserve"> oideachasúil áitiúil. </w:t>
      </w:r>
      <w:r w:rsidR="002D7BA2" w:rsidRPr="003A7577">
        <w:rPr>
          <w:rStyle w:val="normaltextrun"/>
          <w:rFonts w:ascii="Calibri" w:hAnsi="Calibri" w:cs="Calibri"/>
          <w:color w:val="2F2F2F"/>
        </w:rPr>
        <w:t>Leis sin, labhair</w:t>
      </w:r>
      <w:r w:rsidR="003A7577">
        <w:rPr>
          <w:rStyle w:val="normaltextrun"/>
          <w:rFonts w:ascii="Calibri" w:hAnsi="Calibri" w:cs="Calibri"/>
          <w:color w:val="2F2F2F"/>
        </w:rPr>
        <w:t xml:space="preserve"> </w:t>
      </w:r>
      <w:r w:rsidR="002D7BA2" w:rsidRPr="003A7577">
        <w:rPr>
          <w:rStyle w:val="normaltextrun"/>
          <w:rFonts w:ascii="Calibri" w:hAnsi="Calibri" w:cs="Calibri"/>
          <w:color w:val="2F2F2F"/>
        </w:rPr>
        <w:t>cleachtóir Ghaelscolaíochta</w:t>
      </w:r>
      <w:r w:rsidR="003A7577">
        <w:rPr>
          <w:rStyle w:val="normaltextrun"/>
          <w:rFonts w:ascii="Calibri" w:hAnsi="Calibri" w:cs="Calibri"/>
          <w:color w:val="2F2F2F"/>
        </w:rPr>
        <w:t xml:space="preserve">, Ciarán Mac Ailín, Príomhoide Ghaelscoil an </w:t>
      </w:r>
      <w:proofErr w:type="spellStart"/>
      <w:r w:rsidR="003A7577">
        <w:rPr>
          <w:rStyle w:val="normaltextrun"/>
          <w:rFonts w:ascii="Calibri" w:hAnsi="Calibri" w:cs="Calibri"/>
          <w:color w:val="2F2F2F"/>
        </w:rPr>
        <w:t>Lonnáin</w:t>
      </w:r>
      <w:proofErr w:type="spellEnd"/>
      <w:r w:rsidR="003A7577">
        <w:rPr>
          <w:rStyle w:val="normaltextrun"/>
          <w:rFonts w:ascii="Calibri" w:hAnsi="Calibri" w:cs="Calibri"/>
          <w:color w:val="2F2F2F"/>
        </w:rPr>
        <w:t>,</w:t>
      </w:r>
      <w:r w:rsidR="002D7BA2" w:rsidRPr="003A7577">
        <w:rPr>
          <w:rStyle w:val="normaltextrun"/>
          <w:rFonts w:ascii="Calibri" w:hAnsi="Calibri" w:cs="Calibri"/>
          <w:color w:val="2F2F2F"/>
        </w:rPr>
        <w:t xml:space="preserve"> ar an taithí laethúil s’aige san earnáil agus labhair</w:t>
      </w:r>
      <w:r w:rsidR="003A7577">
        <w:rPr>
          <w:rStyle w:val="normaltextrun"/>
          <w:rFonts w:ascii="Calibri" w:hAnsi="Calibri" w:cs="Calibri"/>
          <w:color w:val="2F2F2F"/>
        </w:rPr>
        <w:t xml:space="preserve"> </w:t>
      </w:r>
      <w:r>
        <w:rPr>
          <w:rStyle w:val="normaltextrun"/>
          <w:rFonts w:ascii="Calibri" w:hAnsi="Calibri" w:cs="Calibri"/>
          <w:color w:val="2F2F2F"/>
        </w:rPr>
        <w:t>oifigigh</w:t>
      </w:r>
      <w:r w:rsidR="00D96AC8">
        <w:rPr>
          <w:rStyle w:val="normaltextrun"/>
          <w:rFonts w:ascii="Calibri" w:hAnsi="Calibri" w:cs="Calibri"/>
          <w:color w:val="2F2F2F"/>
          <w:lang w:val="en-GB"/>
        </w:rPr>
        <w:t xml:space="preserve"> </w:t>
      </w:r>
      <w:r w:rsidR="002D7BA2" w:rsidRPr="003A7577">
        <w:rPr>
          <w:rStyle w:val="normaltextrun"/>
          <w:rFonts w:ascii="Calibri" w:hAnsi="Calibri" w:cs="Calibri"/>
          <w:color w:val="2F2F2F"/>
        </w:rPr>
        <w:t>de chuid CnaG ar mhór-cheist sholáthar múinteoirí in earnáil na Gaelscolaíochta</w:t>
      </w:r>
      <w:r>
        <w:rPr>
          <w:rStyle w:val="normaltextrun"/>
          <w:rFonts w:ascii="Calibri" w:hAnsi="Calibri" w:cs="Calibri"/>
          <w:color w:val="2F2F2F"/>
        </w:rPr>
        <w:t xml:space="preserve"> chomh maith le </w:t>
      </w:r>
      <w:r w:rsidR="00D96AC8">
        <w:rPr>
          <w:rStyle w:val="normaltextrun"/>
          <w:rFonts w:ascii="Calibri" w:hAnsi="Calibri" w:cs="Calibri"/>
          <w:color w:val="2F2F2F"/>
          <w:lang w:val="en-GB"/>
        </w:rPr>
        <w:t>h-</w:t>
      </w:r>
      <w:r>
        <w:rPr>
          <w:rStyle w:val="normaltextrun"/>
          <w:rFonts w:ascii="Calibri" w:hAnsi="Calibri" w:cs="Calibri"/>
          <w:color w:val="2F2F2F"/>
        </w:rPr>
        <w:t xml:space="preserve">easpa áiseanna, </w:t>
      </w:r>
      <w:r w:rsidR="00D96AC8">
        <w:rPr>
          <w:rStyle w:val="normaltextrun"/>
          <w:rFonts w:ascii="Calibri" w:hAnsi="Calibri" w:cs="Calibri"/>
          <w:color w:val="2F2F2F"/>
        </w:rPr>
        <w:t>uirlis</w:t>
      </w:r>
      <w:r w:rsidR="00D96AC8">
        <w:rPr>
          <w:rStyle w:val="normaltextrun"/>
          <w:rFonts w:ascii="Calibri" w:hAnsi="Calibri" w:cs="Calibri"/>
          <w:color w:val="2F2F2F"/>
          <w:lang w:val="en-GB"/>
        </w:rPr>
        <w:t xml:space="preserve">í </w:t>
      </w:r>
      <w:r>
        <w:rPr>
          <w:rStyle w:val="normaltextrun"/>
          <w:rFonts w:ascii="Calibri" w:hAnsi="Calibri" w:cs="Calibri"/>
          <w:color w:val="2F2F2F"/>
        </w:rPr>
        <w:t>measúnaithe</w:t>
      </w:r>
      <w:r w:rsidR="00D96AC8">
        <w:rPr>
          <w:rStyle w:val="normaltextrun"/>
          <w:rFonts w:ascii="Calibri" w:hAnsi="Calibri" w:cs="Calibri"/>
          <w:color w:val="2F2F2F"/>
          <w:lang w:val="en-GB"/>
        </w:rPr>
        <w:t xml:space="preserve"> agus deiseanna</w:t>
      </w:r>
      <w:r>
        <w:rPr>
          <w:rStyle w:val="normaltextrun"/>
          <w:rFonts w:ascii="Calibri" w:hAnsi="Calibri" w:cs="Calibri"/>
          <w:color w:val="2F2F2F"/>
        </w:rPr>
        <w:t xml:space="preserve"> TPL</w:t>
      </w:r>
      <w:r w:rsidR="002D7BA2" w:rsidRPr="003A7577">
        <w:rPr>
          <w:rStyle w:val="normaltextrun"/>
          <w:rFonts w:ascii="Calibri" w:hAnsi="Calibri" w:cs="Calibri"/>
          <w:color w:val="2F2F2F"/>
        </w:rPr>
        <w:t>.</w:t>
      </w:r>
    </w:p>
    <w:p w14:paraId="6F87BCC0" w14:textId="77777777" w:rsidR="002D7BA2" w:rsidRPr="003A7577" w:rsidRDefault="002D7BA2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36AA3E98" w14:textId="1155E130" w:rsidR="002D7BA2" w:rsidRPr="003A7577" w:rsidRDefault="002D7BA2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  <w:r w:rsidRPr="003A7577">
        <w:rPr>
          <w:rStyle w:val="normaltextrun"/>
          <w:rFonts w:ascii="Calibri" w:hAnsi="Calibri" w:cs="Calibri"/>
          <w:color w:val="2F2F2F"/>
        </w:rPr>
        <w:t>Ag caint ar cé chomh rathúil is a bhí an imeacht suntasach seo, dúirt Maria Thomasson, Príomhfheidhmeannach CnaG</w:t>
      </w:r>
      <w:r w:rsidR="00423C25" w:rsidRPr="003A7577">
        <w:rPr>
          <w:rStyle w:val="normaltextrun"/>
          <w:rFonts w:ascii="Calibri" w:hAnsi="Calibri" w:cs="Calibri"/>
          <w:color w:val="2F2F2F"/>
        </w:rPr>
        <w:t>:</w:t>
      </w:r>
    </w:p>
    <w:p w14:paraId="486798B2" w14:textId="576A616C" w:rsidR="00423C25" w:rsidRPr="003A7577" w:rsidRDefault="00423C25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iCs/>
          <w:color w:val="2F2F2F"/>
        </w:rPr>
      </w:pPr>
      <w:r w:rsidRPr="003A7577">
        <w:rPr>
          <w:rStyle w:val="normaltextrun"/>
          <w:rFonts w:ascii="Calibri" w:hAnsi="Calibri" w:cs="Calibri"/>
          <w:i/>
          <w:iCs/>
          <w:color w:val="2F2F2F"/>
        </w:rPr>
        <w:t>‘</w:t>
      </w:r>
      <w:r w:rsidR="00C4291F" w:rsidRPr="003A7577">
        <w:rPr>
          <w:rStyle w:val="normaltextrun"/>
          <w:rFonts w:ascii="Calibri" w:hAnsi="Calibri" w:cs="Calibri"/>
          <w:i/>
          <w:iCs/>
          <w:color w:val="2F2F2F"/>
        </w:rPr>
        <w:t>Tá me dóchasach, anois go bhfuil na dúshláin agus fuascailtí a bhaineann le gnéithe ar leith den Ghaelscolaíocht pléite go poiblí agus os comhair ár n-ionadaithe áitiúla, go bhfeicfidh muid gníomhartha praiticiúla curtha i bhfeidhm gan mhoill, a bheidh le leas na hearnála ar f</w:t>
      </w:r>
      <w:r w:rsidR="00635E84" w:rsidRPr="003A7577">
        <w:rPr>
          <w:rStyle w:val="normaltextrun"/>
          <w:rFonts w:ascii="Calibri" w:hAnsi="Calibri" w:cs="Calibri"/>
          <w:i/>
          <w:iCs/>
          <w:color w:val="2F2F2F"/>
        </w:rPr>
        <w:t>a</w:t>
      </w:r>
      <w:r w:rsidR="00C4291F" w:rsidRPr="003A7577">
        <w:rPr>
          <w:rStyle w:val="normaltextrun"/>
          <w:rFonts w:ascii="Calibri" w:hAnsi="Calibri" w:cs="Calibri"/>
          <w:i/>
          <w:iCs/>
          <w:color w:val="2F2F2F"/>
        </w:rPr>
        <w:t>d.</w:t>
      </w:r>
      <w:r w:rsid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r w:rsidR="00AA0C86">
        <w:rPr>
          <w:rStyle w:val="normaltextrun"/>
          <w:rFonts w:ascii="Calibri" w:hAnsi="Calibri" w:cs="Calibri"/>
          <w:i/>
          <w:iCs/>
          <w:color w:val="2F2F2F"/>
        </w:rPr>
        <w:t xml:space="preserve">Tá cruinnithe iarrtha againn leis an </w:t>
      </w:r>
      <w:r w:rsidR="003A7577">
        <w:rPr>
          <w:rStyle w:val="normaltextrun"/>
          <w:rFonts w:ascii="Calibri" w:hAnsi="Calibri" w:cs="Calibri"/>
          <w:i/>
          <w:iCs/>
          <w:color w:val="2F2F2F"/>
        </w:rPr>
        <w:t>Aire úr Oideachais agus leis an Aire úr Geilleagair</w:t>
      </w:r>
      <w:r w:rsidR="00302062">
        <w:rPr>
          <w:rStyle w:val="normaltextrun"/>
          <w:rFonts w:ascii="Calibri" w:hAnsi="Calibri" w:cs="Calibri"/>
          <w:i/>
          <w:iCs/>
          <w:color w:val="2F2F2F"/>
        </w:rPr>
        <w:t xml:space="preserve"> leis </w:t>
      </w:r>
      <w:r w:rsidR="00AA0C86">
        <w:rPr>
          <w:rStyle w:val="normaltextrun"/>
          <w:rFonts w:ascii="Calibri" w:hAnsi="Calibri" w:cs="Calibri"/>
          <w:i/>
          <w:iCs/>
          <w:color w:val="2F2F2F"/>
        </w:rPr>
        <w:t>na ceisteanna tábhachtacha seo a chíoradh. Tá sé thar am go gcuirfear an</w:t>
      </w:r>
      <w:r w:rsidR="00302062">
        <w:rPr>
          <w:rStyle w:val="normaltextrun"/>
          <w:rFonts w:ascii="Calibri" w:hAnsi="Calibri" w:cs="Calibri"/>
          <w:i/>
          <w:iCs/>
          <w:color w:val="2F2F2F"/>
        </w:rPr>
        <w:t xml:space="preserve"> infheistíocht c</w:t>
      </w:r>
      <w:r w:rsidR="00D96AC8">
        <w:rPr>
          <w:rStyle w:val="normaltextrun"/>
          <w:rFonts w:ascii="Calibri" w:hAnsi="Calibri" w:cs="Calibri"/>
          <w:i/>
          <w:iCs/>
          <w:color w:val="2F2F2F"/>
          <w:lang w:val="en-GB"/>
        </w:rPr>
        <w:t>h</w:t>
      </w:r>
      <w:r w:rsidR="00302062">
        <w:rPr>
          <w:rStyle w:val="normaltextrun"/>
          <w:rFonts w:ascii="Calibri" w:hAnsi="Calibri" w:cs="Calibri"/>
          <w:i/>
          <w:iCs/>
          <w:color w:val="2F2F2F"/>
        </w:rPr>
        <w:t xml:space="preserve">uí </w:t>
      </w:r>
      <w:r w:rsidR="00AA0C86">
        <w:rPr>
          <w:rStyle w:val="normaltextrun"/>
          <w:rFonts w:ascii="Calibri" w:hAnsi="Calibri" w:cs="Calibri"/>
          <w:i/>
          <w:iCs/>
          <w:color w:val="2F2F2F"/>
        </w:rPr>
        <w:lastRenderedPageBreak/>
        <w:t>ar fáil d’earnáil  na Gaelscolaíochta le go dtig tabhairt faoi na dúshláin seo ar bhonn stráitéiseach</w:t>
      </w:r>
      <w:r w:rsidR="00302062">
        <w:rPr>
          <w:rStyle w:val="normaltextrun"/>
          <w:rFonts w:ascii="Calibri" w:hAnsi="Calibri" w:cs="Calibri"/>
          <w:i/>
          <w:iCs/>
          <w:color w:val="2F2F2F"/>
        </w:rPr>
        <w:t xml:space="preserve">. </w:t>
      </w:r>
      <w:r w:rsidR="00C4291F" w:rsidRPr="003A7577">
        <w:rPr>
          <w:rStyle w:val="normaltextrun"/>
          <w:rFonts w:ascii="Calibri" w:hAnsi="Calibri" w:cs="Calibri"/>
          <w:i/>
          <w:iCs/>
          <w:color w:val="2F2F2F"/>
        </w:rPr>
        <w:t>’</w:t>
      </w:r>
    </w:p>
    <w:p w14:paraId="36CC1753" w14:textId="77777777" w:rsidR="00C4291F" w:rsidRPr="003A7577" w:rsidRDefault="00C4291F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5F70A374" w14:textId="626BCEB3" w:rsidR="00635E84" w:rsidRPr="00EB0BCD" w:rsidRDefault="00176761" w:rsidP="00D96AC8">
      <w:pPr>
        <w:spacing w:after="160" w:line="259" w:lineRule="auto"/>
        <w:rPr>
          <w:rFonts w:cstheme="minorHAnsi"/>
          <w:sz w:val="24"/>
          <w:szCs w:val="24"/>
        </w:rPr>
      </w:pPr>
      <w:r w:rsidRPr="00EB0BCD">
        <w:rPr>
          <w:i/>
          <w:iCs/>
          <w:kern w:val="2"/>
          <w:sz w:val="24"/>
          <w:szCs w:val="24"/>
          <w:lang w:val="ga-IE"/>
          <w14:ligatures w14:val="standardContextual"/>
        </w:rPr>
        <w:t xml:space="preserve"> </w:t>
      </w:r>
      <w:r w:rsidR="00635E84" w:rsidRPr="00EB0BCD">
        <w:rPr>
          <w:rStyle w:val="normaltextrun"/>
          <w:rFonts w:cstheme="minorHAnsi"/>
          <w:color w:val="000000"/>
          <w:sz w:val="24"/>
          <w:szCs w:val="24"/>
        </w:rPr>
        <w:t>Is féidir teacht ar achoimre feidhmiúcháin ar an Tuarascáil Taighde agus ar an téacs iomlán anseo:</w:t>
      </w:r>
    </w:p>
    <w:p w14:paraId="7F3B8BDA" w14:textId="77777777" w:rsidR="00635E84" w:rsidRPr="00E379A1" w:rsidRDefault="00000000" w:rsidP="00635E8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hyperlink r:id="rId15" w:tgtFrame="_blank" w:history="1">
        <w:r w:rsidR="00635E84" w:rsidRPr="00E379A1">
          <w:rPr>
            <w:rStyle w:val="normaltextrun"/>
            <w:rFonts w:asciiTheme="minorHAnsi" w:hAnsiTheme="minorHAnsi" w:cstheme="minorHAnsi"/>
            <w:color w:val="0000FF"/>
            <w:shd w:val="clear" w:color="auto" w:fill="E1E3E6"/>
          </w:rPr>
          <w:t>https://www.qub.ac.uk/research-centres/CentreforLanguageEducationResearch/filestore/Fair%20Shared%20Supported-Expectations%20and%20realities%20for%20IM%20practitioners%20Research%20Report%20ACC.pdf</w:t>
        </w:r>
      </w:hyperlink>
      <w:r w:rsidR="00635E84" w:rsidRPr="00E379A1">
        <w:rPr>
          <w:rStyle w:val="eop"/>
          <w:rFonts w:asciiTheme="minorHAnsi" w:hAnsiTheme="minorHAnsi" w:cstheme="minorHAnsi"/>
          <w:color w:val="000000"/>
        </w:rPr>
        <w:t> </w:t>
      </w:r>
    </w:p>
    <w:p w14:paraId="2A712DEC" w14:textId="77777777" w:rsidR="00635E84" w:rsidRPr="00E379A1" w:rsidRDefault="00635E84" w:rsidP="00635E8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E379A1">
        <w:rPr>
          <w:rStyle w:val="eop"/>
          <w:rFonts w:asciiTheme="minorHAnsi" w:hAnsiTheme="minorHAnsi" w:cstheme="minorHAnsi"/>
          <w:color w:val="000000"/>
        </w:rPr>
        <w:t> </w:t>
      </w:r>
    </w:p>
    <w:p w14:paraId="52FB76CC" w14:textId="77777777" w:rsidR="00635E84" w:rsidRPr="00E379A1" w:rsidRDefault="00000000" w:rsidP="00635E8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hyperlink r:id="rId16" w:tgtFrame="_blank" w:history="1">
        <w:r w:rsidR="00635E84" w:rsidRPr="00E379A1">
          <w:rPr>
            <w:rStyle w:val="normaltextrun"/>
            <w:rFonts w:asciiTheme="minorHAnsi" w:hAnsiTheme="minorHAnsi" w:cstheme="minorHAnsi"/>
            <w:color w:val="0000FF"/>
            <w:shd w:val="clear" w:color="auto" w:fill="E1E3E6"/>
          </w:rPr>
          <w:t>https://www.qub.ac.uk/research-centres/CentreforLanguageEducationResearch/filestore/Fair%20Shared%20Supported%20Executive%20Summary%20and%20Action%20Plan%202023.pdf</w:t>
        </w:r>
      </w:hyperlink>
      <w:r w:rsidR="00635E84" w:rsidRPr="00E379A1">
        <w:rPr>
          <w:rStyle w:val="eop"/>
          <w:rFonts w:asciiTheme="minorHAnsi" w:hAnsiTheme="minorHAnsi" w:cstheme="minorHAnsi"/>
          <w:color w:val="000000"/>
        </w:rPr>
        <w:t> </w:t>
      </w:r>
    </w:p>
    <w:p w14:paraId="1D3AA23C" w14:textId="77777777" w:rsidR="00635E84" w:rsidRPr="00D96AC8" w:rsidRDefault="00635E84" w:rsidP="00C4291F">
      <w:pPr>
        <w:spacing w:after="160" w:line="259" w:lineRule="auto"/>
        <w:rPr>
          <w:kern w:val="2"/>
          <w:sz w:val="24"/>
          <w:szCs w:val="24"/>
          <w:lang w:val="ga-IE"/>
          <w14:ligatures w14:val="standardContextual"/>
        </w:rPr>
      </w:pPr>
    </w:p>
    <w:p w14:paraId="1551D5A6" w14:textId="77777777" w:rsidR="00C4291F" w:rsidRPr="00D96AC8" w:rsidRDefault="00C4291F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  <w:sz w:val="28"/>
          <w:szCs w:val="28"/>
        </w:rPr>
      </w:pPr>
    </w:p>
    <w:p w14:paraId="178567F5" w14:textId="77777777" w:rsidR="009775B9" w:rsidRDefault="009775B9" w:rsidP="009775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  <w:sz w:val="28"/>
          <w:szCs w:val="28"/>
        </w:rPr>
      </w:pPr>
    </w:p>
    <w:p w14:paraId="22E1DB77" w14:textId="25D34EDB" w:rsidR="009775B9" w:rsidRPr="009775B9" w:rsidRDefault="00635E84" w:rsidP="009775B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inline distT="0" distB="0" distL="0" distR="0" wp14:anchorId="17FB9C55" wp14:editId="0D267673">
            <wp:extent cx="5731510" cy="3982085"/>
            <wp:effectExtent l="0" t="0" r="2540" b="0"/>
            <wp:docPr id="1036334801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34801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0A9F" w14:textId="77777777" w:rsidR="00D75BB4" w:rsidRPr="00D75BB4" w:rsidRDefault="00D75BB4" w:rsidP="00D75BB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3D6677EA" w14:textId="7A86B27C" w:rsidR="00D75BB4" w:rsidRPr="00EB0BCD" w:rsidRDefault="00635E84" w:rsidP="00635E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  <w:r w:rsidRPr="00EB0BCD">
        <w:rPr>
          <w:rFonts w:asciiTheme="minorHAnsi" w:hAnsiTheme="minorHAnsi" w:cstheme="minorHAnsi"/>
          <w:b/>
          <w:bCs/>
          <w:sz w:val="20"/>
          <w:szCs w:val="20"/>
        </w:rPr>
        <w:t xml:space="preserve">Cleachtóirí </w:t>
      </w:r>
      <w:r w:rsidR="00EB0BCD" w:rsidRPr="00EB0BCD">
        <w:rPr>
          <w:rFonts w:asciiTheme="minorHAnsi" w:hAnsiTheme="minorHAnsi" w:cstheme="minorHAnsi"/>
          <w:b/>
          <w:bCs/>
          <w:sz w:val="20"/>
          <w:szCs w:val="20"/>
          <w:lang w:val="en-GB"/>
        </w:rPr>
        <w:t xml:space="preserve">ó </w:t>
      </w:r>
      <w:r w:rsidRPr="00EB0BCD">
        <w:rPr>
          <w:rFonts w:asciiTheme="minorHAnsi" w:hAnsiTheme="minorHAnsi" w:cstheme="minorHAnsi"/>
          <w:b/>
          <w:bCs/>
          <w:sz w:val="20"/>
          <w:szCs w:val="20"/>
        </w:rPr>
        <w:t>earnáil na Gaelscolaíochta a bhí i láthair ag an Siompóisiam Taighde</w:t>
      </w:r>
    </w:p>
    <w:p w14:paraId="2BC0A048" w14:textId="77777777" w:rsidR="00635E84" w:rsidRPr="00D96AC8" w:rsidRDefault="00635E84" w:rsidP="00635E8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</w:rPr>
      </w:pPr>
    </w:p>
    <w:p w14:paraId="625961D6" w14:textId="77777777" w:rsidR="00635E84" w:rsidRPr="00D96AC8" w:rsidRDefault="00635E84" w:rsidP="00635E8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</w:rPr>
      </w:pPr>
    </w:p>
    <w:p w14:paraId="3CFAA171" w14:textId="4AD5BE22" w:rsidR="00635E84" w:rsidRPr="00635E84" w:rsidRDefault="00635E84" w:rsidP="00635E8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1764F2FC" wp14:editId="59898E57">
            <wp:extent cx="5731510" cy="3820795"/>
            <wp:effectExtent l="0" t="0" r="2540" b="8255"/>
            <wp:docPr id="1609169211" name="Picture 3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69211" name="Picture 3" descr="A person in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A0F2" w14:textId="11D9568A" w:rsidR="00D75BB4" w:rsidRPr="00635E84" w:rsidRDefault="00635E84" w:rsidP="00D75BB4">
      <w:pPr>
        <w:spacing w:after="160" w:line="259" w:lineRule="auto"/>
        <w:rPr>
          <w:kern w:val="2"/>
          <w:sz w:val="20"/>
          <w:szCs w:val="20"/>
          <w14:ligatures w14:val="standardContextual"/>
        </w:rPr>
      </w:pPr>
      <w:r>
        <w:rPr>
          <w:kern w:val="2"/>
          <w:sz w:val="20"/>
          <w:szCs w:val="20"/>
          <w14:ligatures w14:val="standardContextual"/>
        </w:rPr>
        <w:t>Nick Mathison, MLA, ag cur fáilte roimh thoscairí ag an Siompóisiam sa Ghailearaí Fada i gCnoc an Anfa, 6/2/24</w:t>
      </w:r>
    </w:p>
    <w:p w14:paraId="77AA7DCB" w14:textId="7E0EB019" w:rsidR="007A21D0" w:rsidRDefault="00D57559" w:rsidP="00822108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72D53D4" wp14:editId="2A95163A">
            <wp:extent cx="5731510" cy="3820795"/>
            <wp:effectExtent l="0" t="0" r="2540" b="8255"/>
            <wp:docPr id="163370289" name="Picture 4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0289" name="Picture 4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3641" w14:textId="3FACA8DA" w:rsidR="00D57559" w:rsidRPr="00EB0BCD" w:rsidRDefault="00D57559" w:rsidP="00D57559">
      <w:pPr>
        <w:tabs>
          <w:tab w:val="left" w:pos="2553"/>
        </w:tabs>
        <w:rPr>
          <w:b/>
          <w:bCs/>
          <w:sz w:val="20"/>
          <w:szCs w:val="20"/>
        </w:rPr>
      </w:pPr>
      <w:r w:rsidRPr="00EB0BCD">
        <w:rPr>
          <w:b/>
          <w:bCs/>
          <w:sz w:val="20"/>
          <w:szCs w:val="20"/>
        </w:rPr>
        <w:t xml:space="preserve">Cuid den tslua a d’fhreastail ar Shiompóisiam Taighde CnaG agus QUB i </w:t>
      </w:r>
      <w:proofErr w:type="spellStart"/>
      <w:r w:rsidRPr="00EB0BCD">
        <w:rPr>
          <w:b/>
          <w:bCs/>
          <w:sz w:val="20"/>
          <w:szCs w:val="20"/>
        </w:rPr>
        <w:t>nGailearaí</w:t>
      </w:r>
      <w:proofErr w:type="spellEnd"/>
      <w:r w:rsidRPr="00EB0BCD">
        <w:rPr>
          <w:b/>
          <w:bCs/>
          <w:sz w:val="20"/>
          <w:szCs w:val="20"/>
        </w:rPr>
        <w:t xml:space="preserve"> Fada Chnoc an Anfa, 6ú Feabhra.</w:t>
      </w:r>
    </w:p>
    <w:p w14:paraId="0A43CB93" w14:textId="2AB58A59" w:rsidR="00D57559" w:rsidRDefault="00D57559" w:rsidP="00D57559">
      <w:pPr>
        <w:tabs>
          <w:tab w:val="left" w:pos="2553"/>
        </w:tabs>
      </w:pPr>
      <w:r>
        <w:rPr>
          <w:noProof/>
        </w:rPr>
        <w:lastRenderedPageBreak/>
        <w:drawing>
          <wp:inline distT="0" distB="0" distL="0" distR="0" wp14:anchorId="421BB6DB" wp14:editId="28539C04">
            <wp:extent cx="5731510" cy="3820795"/>
            <wp:effectExtent l="0" t="0" r="2540" b="8255"/>
            <wp:docPr id="1518179637" name="Picture 5" descr="Two women holding books in front of a cartoon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79637" name="Picture 5" descr="Two women holding books in front of a cartoon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455E" w14:textId="185B97F1" w:rsidR="00D57559" w:rsidRDefault="00D57559" w:rsidP="00D57559">
      <w:pPr>
        <w:tabs>
          <w:tab w:val="left" w:pos="2553"/>
        </w:tabs>
      </w:pPr>
      <w:r>
        <w:rPr>
          <w:noProof/>
        </w:rPr>
        <w:drawing>
          <wp:inline distT="0" distB="0" distL="0" distR="0" wp14:anchorId="78304D09" wp14:editId="64EE62DD">
            <wp:extent cx="5731510" cy="3820795"/>
            <wp:effectExtent l="0" t="0" r="2540" b="8255"/>
            <wp:docPr id="1072289219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9219" name="Picture 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30AF" w14:textId="62E421B7" w:rsidR="00D57559" w:rsidRDefault="00D57559" w:rsidP="00D57559">
      <w:pPr>
        <w:tabs>
          <w:tab w:val="left" w:pos="2553"/>
        </w:tabs>
        <w:jc w:val="center"/>
      </w:pPr>
      <w:r>
        <w:t>Ionadaithe na bpáirtithe áitiúla ag Siompóisiam Taighde CnaG / QUB.</w:t>
      </w:r>
    </w:p>
    <w:sectPr w:rsidR="00D575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A762E" w14:textId="77777777" w:rsidR="008C395A" w:rsidRDefault="008C395A" w:rsidP="00D57559">
      <w:pPr>
        <w:spacing w:after="0" w:line="240" w:lineRule="auto"/>
      </w:pPr>
      <w:r>
        <w:separator/>
      </w:r>
    </w:p>
  </w:endnote>
  <w:endnote w:type="continuationSeparator" w:id="0">
    <w:p w14:paraId="62C73C61" w14:textId="77777777" w:rsidR="008C395A" w:rsidRDefault="008C395A" w:rsidP="00D5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3082" w14:textId="77777777" w:rsidR="008C395A" w:rsidRDefault="008C395A" w:rsidP="00D57559">
      <w:pPr>
        <w:spacing w:after="0" w:line="240" w:lineRule="auto"/>
      </w:pPr>
      <w:r>
        <w:separator/>
      </w:r>
    </w:p>
  </w:footnote>
  <w:footnote w:type="continuationSeparator" w:id="0">
    <w:p w14:paraId="07D0BC3B" w14:textId="77777777" w:rsidR="008C395A" w:rsidRDefault="008C395A" w:rsidP="00D57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E7C2F"/>
    <w:multiLevelType w:val="multilevel"/>
    <w:tmpl w:val="EFDC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2142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D2"/>
    <w:rsid w:val="00015CD4"/>
    <w:rsid w:val="00016D3C"/>
    <w:rsid w:val="000336C2"/>
    <w:rsid w:val="00043CC2"/>
    <w:rsid w:val="000945F2"/>
    <w:rsid w:val="000A783B"/>
    <w:rsid w:val="000C7514"/>
    <w:rsid w:val="000E3033"/>
    <w:rsid w:val="000F54A9"/>
    <w:rsid w:val="00107468"/>
    <w:rsid w:val="00115785"/>
    <w:rsid w:val="00124A59"/>
    <w:rsid w:val="00166FFD"/>
    <w:rsid w:val="00176761"/>
    <w:rsid w:val="00182E7B"/>
    <w:rsid w:val="001B3810"/>
    <w:rsid w:val="001E1115"/>
    <w:rsid w:val="002404F0"/>
    <w:rsid w:val="00257D7C"/>
    <w:rsid w:val="00264873"/>
    <w:rsid w:val="0028153D"/>
    <w:rsid w:val="002C6078"/>
    <w:rsid w:val="002D7BA2"/>
    <w:rsid w:val="00302062"/>
    <w:rsid w:val="00313A7B"/>
    <w:rsid w:val="00363099"/>
    <w:rsid w:val="003A7577"/>
    <w:rsid w:val="003F05FD"/>
    <w:rsid w:val="00400FF1"/>
    <w:rsid w:val="00404E32"/>
    <w:rsid w:val="0041511B"/>
    <w:rsid w:val="00423C25"/>
    <w:rsid w:val="00477369"/>
    <w:rsid w:val="00493B92"/>
    <w:rsid w:val="004B2121"/>
    <w:rsid w:val="004B79EB"/>
    <w:rsid w:val="004C581C"/>
    <w:rsid w:val="00501747"/>
    <w:rsid w:val="0050441C"/>
    <w:rsid w:val="00507472"/>
    <w:rsid w:val="0055505F"/>
    <w:rsid w:val="00556473"/>
    <w:rsid w:val="005647A0"/>
    <w:rsid w:val="00571E9A"/>
    <w:rsid w:val="005766CA"/>
    <w:rsid w:val="00587660"/>
    <w:rsid w:val="005A30EE"/>
    <w:rsid w:val="005E0B80"/>
    <w:rsid w:val="005E7C17"/>
    <w:rsid w:val="006223C4"/>
    <w:rsid w:val="00624B75"/>
    <w:rsid w:val="00635E84"/>
    <w:rsid w:val="006669EE"/>
    <w:rsid w:val="006B725F"/>
    <w:rsid w:val="006D3202"/>
    <w:rsid w:val="006E2007"/>
    <w:rsid w:val="007228CD"/>
    <w:rsid w:val="007573D0"/>
    <w:rsid w:val="007700FD"/>
    <w:rsid w:val="00777A01"/>
    <w:rsid w:val="00784309"/>
    <w:rsid w:val="007A21D0"/>
    <w:rsid w:val="007A2C48"/>
    <w:rsid w:val="007D2D16"/>
    <w:rsid w:val="007D45E5"/>
    <w:rsid w:val="007E5E16"/>
    <w:rsid w:val="00822108"/>
    <w:rsid w:val="00854F6C"/>
    <w:rsid w:val="008608B7"/>
    <w:rsid w:val="008661D7"/>
    <w:rsid w:val="008743FD"/>
    <w:rsid w:val="008746A5"/>
    <w:rsid w:val="00891436"/>
    <w:rsid w:val="00892147"/>
    <w:rsid w:val="008B7138"/>
    <w:rsid w:val="008C100B"/>
    <w:rsid w:val="008C395A"/>
    <w:rsid w:val="008F2A89"/>
    <w:rsid w:val="008F73C7"/>
    <w:rsid w:val="00926B49"/>
    <w:rsid w:val="00933A4E"/>
    <w:rsid w:val="00944649"/>
    <w:rsid w:val="00944AE9"/>
    <w:rsid w:val="009765C5"/>
    <w:rsid w:val="009775B9"/>
    <w:rsid w:val="00982359"/>
    <w:rsid w:val="009B20BA"/>
    <w:rsid w:val="009E7280"/>
    <w:rsid w:val="009F138F"/>
    <w:rsid w:val="00A309BD"/>
    <w:rsid w:val="00A323E6"/>
    <w:rsid w:val="00A5056F"/>
    <w:rsid w:val="00A9005C"/>
    <w:rsid w:val="00AA0C86"/>
    <w:rsid w:val="00AF1BAE"/>
    <w:rsid w:val="00AF7EB4"/>
    <w:rsid w:val="00B267D2"/>
    <w:rsid w:val="00B66B50"/>
    <w:rsid w:val="00B9498D"/>
    <w:rsid w:val="00BC3338"/>
    <w:rsid w:val="00BC745E"/>
    <w:rsid w:val="00BF311D"/>
    <w:rsid w:val="00C37491"/>
    <w:rsid w:val="00C4291F"/>
    <w:rsid w:val="00C91F8A"/>
    <w:rsid w:val="00C93C22"/>
    <w:rsid w:val="00CD1410"/>
    <w:rsid w:val="00D331B5"/>
    <w:rsid w:val="00D57559"/>
    <w:rsid w:val="00D6488F"/>
    <w:rsid w:val="00D74158"/>
    <w:rsid w:val="00D75722"/>
    <w:rsid w:val="00D75BB4"/>
    <w:rsid w:val="00D96AC8"/>
    <w:rsid w:val="00DB6ED7"/>
    <w:rsid w:val="00DE6A12"/>
    <w:rsid w:val="00DF0358"/>
    <w:rsid w:val="00DF4E74"/>
    <w:rsid w:val="00E218AD"/>
    <w:rsid w:val="00EA7931"/>
    <w:rsid w:val="00EB0BCD"/>
    <w:rsid w:val="00EB7CD5"/>
    <w:rsid w:val="00EF758F"/>
    <w:rsid w:val="00F760E9"/>
    <w:rsid w:val="00F8269C"/>
    <w:rsid w:val="00F90903"/>
    <w:rsid w:val="00F97D32"/>
    <w:rsid w:val="00FF0143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AAF5318"/>
  <w15:docId w15:val="{F99FD7C7-EBC0-4696-861E-045B3C119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A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E6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F1B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B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B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B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AE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5A30EE"/>
    <w:pPr>
      <w:spacing w:after="0" w:line="240" w:lineRule="auto"/>
    </w:pPr>
    <w:rPr>
      <w:rFonts w:ascii="Calibri" w:eastAsia="Times New Roman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5766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11B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D75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ga-IE" w:eastAsia="ga-IE"/>
    </w:rPr>
  </w:style>
  <w:style w:type="character" w:customStyle="1" w:styleId="normaltextrun">
    <w:name w:val="normaltextrun"/>
    <w:basedOn w:val="DefaultParagraphFont"/>
    <w:rsid w:val="00D75BB4"/>
  </w:style>
  <w:style w:type="character" w:customStyle="1" w:styleId="eop">
    <w:name w:val="eop"/>
    <w:basedOn w:val="DefaultParagraphFont"/>
    <w:rsid w:val="00D75BB4"/>
  </w:style>
  <w:style w:type="paragraph" w:styleId="Header">
    <w:name w:val="header"/>
    <w:basedOn w:val="Normal"/>
    <w:link w:val="HeaderChar"/>
    <w:uiPriority w:val="99"/>
    <w:unhideWhenUsed/>
    <w:rsid w:val="00D57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559"/>
  </w:style>
  <w:style w:type="paragraph" w:styleId="Footer">
    <w:name w:val="footer"/>
    <w:basedOn w:val="Normal"/>
    <w:link w:val="FooterChar"/>
    <w:uiPriority w:val="99"/>
    <w:unhideWhenUsed/>
    <w:rsid w:val="00D57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559"/>
  </w:style>
  <w:style w:type="paragraph" w:styleId="Revision">
    <w:name w:val="Revision"/>
    <w:hidden/>
    <w:uiPriority w:val="99"/>
    <w:semiHidden/>
    <w:rsid w:val="003A75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qub.ac.uk/research-centres/CentreforLanguageEducationResearch/filestore/Fair%20Shared%20Supported%20Executive%20Summary%20and%20Action%20Plan%202023.pdf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qub.ac.uk/research-centres/CentreforLanguageEducationResearch/filestore/Fair%20Shared%20Supported-Expectations%20and%20realities%20for%20IM%20practitioners%20Research%20Report%20ACC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iciméad" ma:contentTypeID="0x0101004F0A84D56F36BA4FA5EC505B4D0F7140" ma:contentTypeVersion="17" ma:contentTypeDescription="Cruthaigh doiciméad nua." ma:contentTypeScope="" ma:versionID="050689269e7b144067aebba699d663df">
  <xsd:schema xmlns:xsd="http://www.w3.org/2001/XMLSchema" xmlns:xs="http://www.w3.org/2001/XMLSchema" xmlns:p="http://schemas.microsoft.com/office/2006/metadata/properties" xmlns:ns2="3b8bedd0-5597-4c3a-81e1-bb6e5733d11e" xmlns:ns3="7e5cbd51-52a0-4f9e-8c8e-e5e3bd4f8ad1" xmlns:ns4="a5453a58-8546-4e1f-9767-991fb38ce09c" targetNamespace="http://schemas.microsoft.com/office/2006/metadata/properties" ma:root="true" ma:fieldsID="913885a1952d78819b35c66a1d5eabb8" ns2:_="" ns3:_="" ns4:_="">
    <xsd:import namespace="3b8bedd0-5597-4c3a-81e1-bb6e5733d11e"/>
    <xsd:import namespace="7e5cbd51-52a0-4f9e-8c8e-e5e3bd4f8ad1"/>
    <xsd:import namespace="a5453a58-8546-4e1f-9767-991fb38ce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bedd0-5597-4c3a-81e1-bb6e5733d1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Clibeanna íomhá" ma:readOnly="false" ma:fieldId="{5cf76f15-5ced-4ddc-b409-7134ff3c332f}" ma:taxonomyMulti="true" ma:sspId="1ee9c68b-edc4-4461-993e-397b968c8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cbd51-52a0-4f9e-8c8e-e5e3bd4f8ad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hroinnte l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mhroinnte Le Sonraí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53a58-8546-4e1f-9767-991fb38ce09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39eee07-d487-459e-9088-6d9f86abc7e4}" ma:internalName="TaxCatchAll" ma:showField="CatchAllData" ma:web="a5453a58-8546-4e1f-9767-991fb38ce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ineál inneachair"/>
        <xsd:element ref="dc:title" minOccurs="0" maxOccurs="1" ma:index="4" ma:displayName="Teidea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453a58-8546-4e1f-9767-991fb38ce09c" xsi:nil="true"/>
    <lcf76f155ced4ddcb4097134ff3c332f xmlns="3b8bedd0-5597-4c3a-81e1-bb6e5733d1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11170C-0706-415E-9263-A5E32582DC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9D9D3B-2AF2-4822-A8B3-119789800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bedd0-5597-4c3a-81e1-bb6e5733d11e"/>
    <ds:schemaRef ds:uri="7e5cbd51-52a0-4f9e-8c8e-e5e3bd4f8ad1"/>
    <ds:schemaRef ds:uri="a5453a58-8546-4e1f-9767-991fb38ce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C71A0D-BEB8-4D95-98EB-0E90E2E9B6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CC8D00-9FF3-430C-9176-26F00DFE018D}">
  <ds:schemaRefs>
    <ds:schemaRef ds:uri="http://schemas.microsoft.com/office/2006/metadata/properties"/>
    <ds:schemaRef ds:uri="http://schemas.microsoft.com/office/infopath/2007/PartnerControls"/>
    <ds:schemaRef ds:uri="a5453a58-8546-4e1f-9767-991fb38ce09c"/>
    <ds:schemaRef ds:uri="3b8bedd0-5597-4c3a-81e1-bb6e5733d1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Ní Shabhaois</dc:creator>
  <cp:keywords/>
  <dc:description/>
  <cp:lastModifiedBy>Tarlach Mac Giolla Bhríde</cp:lastModifiedBy>
  <cp:revision>2</cp:revision>
  <dcterms:created xsi:type="dcterms:W3CDTF">2024-02-13T12:32:00Z</dcterms:created>
  <dcterms:modified xsi:type="dcterms:W3CDTF">2024-02-13T12:32:00Z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0x0101004F0A84D56F36BA4FA5EC505B4D0F7140</vt:lpwstr>
  </property>
</Properties>
</file>